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B1D6A" w14:textId="7A5C83AB" w:rsidR="00961561" w:rsidRPr="0093240E" w:rsidRDefault="00961561" w:rsidP="00164B48">
      <w:pPr>
        <w:spacing w:after="0" w:line="264" w:lineRule="auto"/>
        <w:jc w:val="both"/>
        <w:rPr>
          <w:rFonts w:ascii="Times New Roman" w:eastAsia="Times New Roman" w:hAnsi="Times New Roman"/>
          <w:color w:val="000000"/>
          <w:sz w:val="22"/>
          <w:lang w:eastAsia="hr-HR"/>
        </w:rPr>
      </w:pPr>
    </w:p>
    <w:tbl>
      <w:tblPr>
        <w:tblpPr w:leftFromText="180" w:rightFromText="180" w:vertAnchor="text" w:horzAnchor="margin" w:tblpY="134"/>
        <w:tblW w:w="921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694"/>
        <w:gridCol w:w="6520"/>
      </w:tblGrid>
      <w:tr w:rsidR="00B841F6" w:rsidRPr="0093240E" w14:paraId="43C73139" w14:textId="77777777" w:rsidTr="004E1AA2">
        <w:trPr>
          <w:cantSplit/>
          <w:trHeight w:val="96"/>
        </w:trPr>
        <w:tc>
          <w:tcPr>
            <w:tcW w:w="2694" w:type="dxa"/>
            <w:vAlign w:val="center"/>
          </w:tcPr>
          <w:p w14:paraId="7D72CF6F" w14:textId="30457108" w:rsidR="00B841F6" w:rsidRPr="0093240E" w:rsidRDefault="00B841F6" w:rsidP="00164B48">
            <w:pPr>
              <w:tabs>
                <w:tab w:val="center" w:pos="4536"/>
                <w:tab w:val="right" w:pos="9072"/>
              </w:tabs>
              <w:spacing w:after="0" w:line="264" w:lineRule="auto"/>
              <w:rPr>
                <w:rFonts w:ascii="Times New Roman" w:hAnsi="Times New Roman"/>
                <w:sz w:val="22"/>
                <w:lang w:val="de-DE"/>
              </w:rPr>
            </w:pPr>
            <w:r w:rsidRPr="007F5C37">
              <w:rPr>
                <w:rFonts w:ascii="Times New Roman" w:hAnsi="Times New Roman"/>
                <w:noProof/>
                <w:sz w:val="22"/>
              </w:rPr>
              <w:t xml:space="preserve">Zagreb, </w:t>
            </w:r>
            <w:r w:rsidR="00751F21">
              <w:rPr>
                <w:rFonts w:ascii="Times New Roman" w:hAnsi="Times New Roman"/>
                <w:noProof/>
                <w:sz w:val="22"/>
              </w:rPr>
              <w:t>11.5.2022.</w:t>
            </w:r>
          </w:p>
        </w:tc>
        <w:tc>
          <w:tcPr>
            <w:tcW w:w="6520" w:type="dxa"/>
            <w:vMerge w:val="restart"/>
          </w:tcPr>
          <w:p w14:paraId="0D89A258" w14:textId="77777777" w:rsidR="00751F21" w:rsidRDefault="00751F21" w:rsidP="00751F21">
            <w:pPr>
              <w:spacing w:after="0" w:line="264" w:lineRule="auto"/>
              <w:jc w:val="right"/>
              <w:rPr>
                <w:rFonts w:ascii="Times New Roman" w:eastAsia="Times New Roman" w:hAnsi="Times New Roman"/>
                <w:b/>
              </w:rPr>
            </w:pPr>
            <w:r w:rsidRPr="001E33DA">
              <w:rPr>
                <w:rFonts w:ascii="Times New Roman" w:eastAsia="Times New Roman" w:hAnsi="Times New Roman"/>
                <w:b/>
              </w:rPr>
              <w:t>TRGOVAČKI SUD U ZAGREBU</w:t>
            </w:r>
          </w:p>
          <w:p w14:paraId="7425BF04" w14:textId="77777777" w:rsidR="00751F21" w:rsidRPr="001E33DA" w:rsidRDefault="00751F21" w:rsidP="00751F21">
            <w:pPr>
              <w:spacing w:after="0" w:line="264" w:lineRule="auto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Stalna služba u Karlovcu</w:t>
            </w:r>
          </w:p>
          <w:p w14:paraId="671DED5E" w14:textId="77777777" w:rsidR="00751F21" w:rsidRPr="001E33DA" w:rsidRDefault="00751F21" w:rsidP="00751F21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Trg hrvatskih branitelja 1</w:t>
            </w:r>
          </w:p>
          <w:p w14:paraId="0228252A" w14:textId="77777777" w:rsidR="00751F21" w:rsidRDefault="00751F21" w:rsidP="00751F21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hAnsi="Times New Roman"/>
              </w:rPr>
            </w:pPr>
            <w:r w:rsidRPr="001E33DA">
              <w:rPr>
                <w:rFonts w:ascii="Times New Roman" w:hAnsi="Times New Roman"/>
              </w:rPr>
              <w:t>HR-</w:t>
            </w:r>
            <w:r>
              <w:rPr>
                <w:rFonts w:ascii="Times New Roman" w:hAnsi="Times New Roman"/>
              </w:rPr>
              <w:t>47000 KARLOVAC</w:t>
            </w:r>
          </w:p>
          <w:p w14:paraId="592672F4" w14:textId="77777777" w:rsidR="00751F21" w:rsidRDefault="00751F21" w:rsidP="00751F21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hAnsi="Times New Roman"/>
              </w:rPr>
            </w:pPr>
          </w:p>
          <w:p w14:paraId="3F6C961A" w14:textId="3314EB69" w:rsidR="00B841F6" w:rsidRPr="0093240E" w:rsidRDefault="00751F21" w:rsidP="00751F21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</w:rPr>
              <w:t>stečajna sutkinja Vesna Fundurulić Perišin</w:t>
            </w:r>
          </w:p>
        </w:tc>
      </w:tr>
      <w:tr w:rsidR="00164B48" w:rsidRPr="0093240E" w14:paraId="15344EA8" w14:textId="77777777" w:rsidTr="00164B48">
        <w:trPr>
          <w:cantSplit/>
          <w:trHeight w:val="920"/>
        </w:trPr>
        <w:tc>
          <w:tcPr>
            <w:tcW w:w="2694" w:type="dxa"/>
          </w:tcPr>
          <w:p w14:paraId="4BB82B7A" w14:textId="77777777" w:rsidR="00164B48" w:rsidRPr="0093240E" w:rsidRDefault="00164B48" w:rsidP="00164B48">
            <w:pPr>
              <w:spacing w:after="0" w:line="264" w:lineRule="auto"/>
              <w:rPr>
                <w:rFonts w:ascii="Times New Roman" w:hAnsi="Times New Roman"/>
                <w:noProof/>
                <w:sz w:val="22"/>
              </w:rPr>
            </w:pPr>
          </w:p>
        </w:tc>
        <w:tc>
          <w:tcPr>
            <w:tcW w:w="6520" w:type="dxa"/>
            <w:vMerge/>
          </w:tcPr>
          <w:p w14:paraId="7368C401" w14:textId="77777777" w:rsidR="00164B48" w:rsidRPr="0093240E" w:rsidRDefault="00164B48" w:rsidP="00164B48">
            <w:pPr>
              <w:spacing w:after="0" w:line="264" w:lineRule="auto"/>
              <w:jc w:val="right"/>
              <w:rPr>
                <w:rFonts w:ascii="Times New Roman" w:hAnsi="Times New Roman"/>
                <w:sz w:val="22"/>
              </w:rPr>
            </w:pPr>
          </w:p>
        </w:tc>
      </w:tr>
      <w:tr w:rsidR="00164B48" w:rsidRPr="0093240E" w14:paraId="153CD269" w14:textId="77777777" w:rsidTr="00164B48">
        <w:trPr>
          <w:cantSplit/>
          <w:trHeight w:val="96"/>
        </w:trPr>
        <w:tc>
          <w:tcPr>
            <w:tcW w:w="2694" w:type="dxa"/>
          </w:tcPr>
          <w:p w14:paraId="12BA32EA" w14:textId="77777777" w:rsidR="00164B48" w:rsidRPr="0093240E" w:rsidRDefault="00164B48" w:rsidP="00164B48">
            <w:pPr>
              <w:spacing w:after="0" w:line="264" w:lineRule="auto"/>
              <w:rPr>
                <w:rFonts w:ascii="Times New Roman" w:hAnsi="Times New Roman"/>
                <w:noProof/>
                <w:sz w:val="22"/>
              </w:rPr>
            </w:pPr>
          </w:p>
        </w:tc>
        <w:tc>
          <w:tcPr>
            <w:tcW w:w="6520" w:type="dxa"/>
          </w:tcPr>
          <w:p w14:paraId="0C3FF11C" w14:textId="77777777" w:rsidR="00164B48" w:rsidRPr="0093240E" w:rsidRDefault="00164B48" w:rsidP="00164B48">
            <w:pPr>
              <w:spacing w:after="0" w:line="264" w:lineRule="auto"/>
              <w:jc w:val="right"/>
              <w:rPr>
                <w:rFonts w:ascii="Times New Roman" w:hAnsi="Times New Roman"/>
                <w:b/>
                <w:sz w:val="22"/>
              </w:rPr>
            </w:pPr>
          </w:p>
          <w:p w14:paraId="0C117832" w14:textId="6ED6A3DF" w:rsidR="00164B48" w:rsidRPr="0093240E" w:rsidRDefault="00751F21" w:rsidP="009A0B9D">
            <w:pPr>
              <w:spacing w:after="0" w:line="264" w:lineRule="auto"/>
              <w:jc w:val="righ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</w:rPr>
              <w:t>Na broj: St-984/2022</w:t>
            </w:r>
          </w:p>
        </w:tc>
      </w:tr>
    </w:tbl>
    <w:p w14:paraId="67C907D0" w14:textId="77777777" w:rsidR="005E67D7" w:rsidRDefault="005E67D7" w:rsidP="009A0B9D">
      <w:pPr>
        <w:spacing w:after="0" w:line="264" w:lineRule="auto"/>
        <w:jc w:val="both"/>
        <w:rPr>
          <w:rFonts w:ascii="Times New Roman" w:eastAsia="Times New Roman" w:hAnsi="Times New Roman"/>
          <w:b/>
          <w:color w:val="000000"/>
          <w:sz w:val="22"/>
          <w:lang w:eastAsia="hr-HR"/>
        </w:rPr>
      </w:pPr>
    </w:p>
    <w:p w14:paraId="27BED8B5" w14:textId="77777777" w:rsidR="005E67D7" w:rsidRDefault="005E67D7" w:rsidP="009A0B9D">
      <w:pPr>
        <w:spacing w:after="0" w:line="264" w:lineRule="auto"/>
        <w:jc w:val="both"/>
        <w:rPr>
          <w:rFonts w:ascii="Times New Roman" w:eastAsia="Times New Roman" w:hAnsi="Times New Roman"/>
          <w:b/>
          <w:color w:val="000000"/>
          <w:sz w:val="22"/>
          <w:lang w:eastAsia="hr-HR"/>
        </w:rPr>
      </w:pPr>
    </w:p>
    <w:tbl>
      <w:tblPr>
        <w:tblW w:w="921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7513"/>
      </w:tblGrid>
      <w:tr w:rsidR="00892D7D" w:rsidRPr="00FB2124" w14:paraId="40DDC074" w14:textId="77777777" w:rsidTr="005A4EA8">
        <w:trPr>
          <w:cantSplit/>
          <w:trHeight w:val="234"/>
        </w:trPr>
        <w:tc>
          <w:tcPr>
            <w:tcW w:w="9214" w:type="dxa"/>
            <w:gridSpan w:val="2"/>
          </w:tcPr>
          <w:p w14:paraId="274FF103" w14:textId="77777777" w:rsidR="00892D7D" w:rsidRPr="00FB2124" w:rsidRDefault="00892D7D" w:rsidP="005A4EA8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noProof/>
                <w:sz w:val="22"/>
              </w:rPr>
              <w:t>Pravna</w:t>
            </w:r>
            <w:r w:rsidRPr="00FB2124">
              <w:rPr>
                <w:rFonts w:ascii="Times New Roman" w:eastAsia="Times New Roman" w:hAnsi="Times New Roman"/>
                <w:noProof/>
                <w:sz w:val="22"/>
              </w:rPr>
              <w:t xml:space="preserve"> stvar:</w:t>
            </w:r>
          </w:p>
        </w:tc>
      </w:tr>
      <w:tr w:rsidR="00892D7D" w:rsidRPr="00FB2124" w14:paraId="56F6BBEA" w14:textId="77777777" w:rsidTr="005A4EA8">
        <w:trPr>
          <w:cantSplit/>
          <w:trHeight w:val="90"/>
        </w:trPr>
        <w:tc>
          <w:tcPr>
            <w:tcW w:w="9214" w:type="dxa"/>
            <w:gridSpan w:val="2"/>
          </w:tcPr>
          <w:p w14:paraId="162CFD1B" w14:textId="77777777" w:rsidR="00892D7D" w:rsidRPr="00FB2124" w:rsidRDefault="00892D7D" w:rsidP="005A4EA8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751F21" w:rsidRPr="00E2575D" w14:paraId="3CBCA227" w14:textId="77777777" w:rsidTr="005A4EA8">
        <w:trPr>
          <w:cantSplit/>
          <w:trHeight w:val="208"/>
        </w:trPr>
        <w:tc>
          <w:tcPr>
            <w:tcW w:w="1701" w:type="dxa"/>
            <w:vAlign w:val="bottom"/>
          </w:tcPr>
          <w:p w14:paraId="5293E84F" w14:textId="77777777" w:rsidR="00751F21" w:rsidRPr="00FB2124" w:rsidRDefault="00751F21" w:rsidP="00751F21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Stečajni dužnik</w:t>
            </w:r>
            <w:r w:rsidRPr="00FB2124">
              <w:rPr>
                <w:rFonts w:ascii="Times New Roman" w:eastAsia="Times New Roman" w:hAnsi="Times New Roman"/>
                <w:sz w:val="22"/>
              </w:rPr>
              <w:t>:</w:t>
            </w:r>
          </w:p>
        </w:tc>
        <w:tc>
          <w:tcPr>
            <w:tcW w:w="7513" w:type="dxa"/>
            <w:vMerge w:val="restart"/>
          </w:tcPr>
          <w:p w14:paraId="0F43F28C" w14:textId="557EEC68" w:rsidR="00751F21" w:rsidRPr="00E2575D" w:rsidRDefault="00751F21" w:rsidP="00751F21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Stečajna masa iza AGRO TIK</w:t>
            </w:r>
            <w:r w:rsidRPr="001E33DA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 xml:space="preserve"> d.o.o. u stečaju</w:t>
            </w:r>
            <w:r w:rsidRPr="001E33DA">
              <w:rPr>
                <w:rFonts w:ascii="Times New Roman" w:eastAsia="Times New Roman" w:hAnsi="Times New Roman"/>
                <w:b/>
                <w:color w:val="000000"/>
                <w:lang w:eastAsia="hr-HR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Miramarska 24</w:t>
            </w:r>
            <w:r w:rsidRPr="001E33D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Zagreb</w:t>
            </w:r>
            <w:r w:rsidRPr="00026E84">
              <w:rPr>
                <w:rFonts w:ascii="Times New Roman" w:eastAsia="Times New Roman" w:hAnsi="Times New Roman"/>
                <w:bCs/>
                <w:color w:val="000000"/>
                <w:lang w:eastAsia="hr-HR"/>
              </w:rPr>
              <w:t>,</w:t>
            </w:r>
            <w:r w:rsidRPr="001E33DA">
              <w:rPr>
                <w:rFonts w:ascii="Times New Roman" w:eastAsia="Times New Roman" w:hAnsi="Times New Roman"/>
                <w:b/>
                <w:color w:val="000000"/>
                <w:lang w:eastAsia="hr-HR"/>
              </w:rPr>
              <w:t xml:space="preserve"> </w:t>
            </w:r>
            <w:r w:rsidRPr="001E33DA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OIB: </w:t>
            </w: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53957324514</w:t>
            </w:r>
            <w:r w:rsidRPr="00026E84">
              <w:rPr>
                <w:rFonts w:ascii="Times New Roman" w:eastAsia="Times New Roman" w:hAnsi="Times New Roman"/>
                <w:bCs/>
                <w:color w:val="000000"/>
                <w:lang w:eastAsia="hr-HR"/>
              </w:rPr>
              <w:t>, kojeg zastupa stečajni upravitelj Domagoj Polja</w:t>
            </w:r>
            <w:r>
              <w:rPr>
                <w:rFonts w:ascii="Times New Roman" w:eastAsia="Times New Roman" w:hAnsi="Times New Roman"/>
                <w:bCs/>
                <w:color w:val="000000"/>
                <w:lang w:eastAsia="hr-HR"/>
              </w:rPr>
              <w:t>k</w:t>
            </w:r>
          </w:p>
        </w:tc>
      </w:tr>
      <w:tr w:rsidR="00892D7D" w:rsidRPr="00FB2124" w14:paraId="23CE6FD8" w14:textId="77777777" w:rsidTr="005A4EA8">
        <w:trPr>
          <w:cantSplit/>
          <w:trHeight w:val="424"/>
        </w:trPr>
        <w:tc>
          <w:tcPr>
            <w:tcW w:w="1701" w:type="dxa"/>
            <w:vAlign w:val="center"/>
          </w:tcPr>
          <w:p w14:paraId="2BA57BF9" w14:textId="77777777" w:rsidR="00892D7D" w:rsidRPr="00FB2124" w:rsidRDefault="00892D7D" w:rsidP="005A4EA8">
            <w:pPr>
              <w:tabs>
                <w:tab w:val="center" w:pos="4536"/>
                <w:tab w:val="right" w:pos="9072"/>
              </w:tabs>
              <w:spacing w:after="0" w:line="264" w:lineRule="auto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7513" w:type="dxa"/>
            <w:vMerge/>
          </w:tcPr>
          <w:p w14:paraId="0691D614" w14:textId="77777777" w:rsidR="00892D7D" w:rsidRPr="00FB2124" w:rsidRDefault="00892D7D" w:rsidP="005A4EA8">
            <w:pPr>
              <w:tabs>
                <w:tab w:val="center" w:pos="4536"/>
                <w:tab w:val="right" w:pos="9072"/>
              </w:tabs>
              <w:spacing w:after="0" w:line="264" w:lineRule="auto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892D7D" w:rsidRPr="00FB2124" w14:paraId="7E501CE0" w14:textId="77777777" w:rsidTr="005A4EA8">
        <w:trPr>
          <w:cantSplit/>
          <w:trHeight w:val="78"/>
        </w:trPr>
        <w:tc>
          <w:tcPr>
            <w:tcW w:w="1701" w:type="dxa"/>
          </w:tcPr>
          <w:p w14:paraId="41A57C3F" w14:textId="77777777" w:rsidR="00892D7D" w:rsidRPr="00FB2124" w:rsidRDefault="00892D7D" w:rsidP="005A4EA8">
            <w:pPr>
              <w:spacing w:after="0" w:line="264" w:lineRule="auto"/>
              <w:jc w:val="both"/>
              <w:rPr>
                <w:rFonts w:ascii="Times New Roman" w:hAnsi="Times New Roman"/>
                <w:noProof/>
                <w:sz w:val="22"/>
              </w:rPr>
            </w:pPr>
          </w:p>
        </w:tc>
        <w:tc>
          <w:tcPr>
            <w:tcW w:w="7513" w:type="dxa"/>
          </w:tcPr>
          <w:p w14:paraId="049C615F" w14:textId="77777777" w:rsidR="00892D7D" w:rsidRPr="00FB2124" w:rsidRDefault="00892D7D" w:rsidP="005A4EA8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</w:p>
        </w:tc>
      </w:tr>
      <w:tr w:rsidR="00892D7D" w:rsidRPr="00FB2124" w14:paraId="1C5648D2" w14:textId="77777777" w:rsidTr="005A4EA8">
        <w:trPr>
          <w:cantSplit/>
          <w:trHeight w:val="96"/>
        </w:trPr>
        <w:tc>
          <w:tcPr>
            <w:tcW w:w="1701" w:type="dxa"/>
          </w:tcPr>
          <w:p w14:paraId="6270B363" w14:textId="77777777" w:rsidR="00892D7D" w:rsidRPr="00FB2124" w:rsidRDefault="00892D7D" w:rsidP="005A4EA8">
            <w:pPr>
              <w:spacing w:after="0" w:line="264" w:lineRule="auto"/>
              <w:jc w:val="both"/>
              <w:rPr>
                <w:rFonts w:ascii="Times New Roman" w:hAnsi="Times New Roman"/>
                <w:noProof/>
                <w:sz w:val="22"/>
              </w:rPr>
            </w:pPr>
            <w:r w:rsidRPr="00FB2124">
              <w:rPr>
                <w:rFonts w:ascii="Times New Roman" w:hAnsi="Times New Roman"/>
                <w:noProof/>
                <w:sz w:val="22"/>
              </w:rPr>
              <w:t>radi:</w:t>
            </w:r>
          </w:p>
        </w:tc>
        <w:tc>
          <w:tcPr>
            <w:tcW w:w="7513" w:type="dxa"/>
          </w:tcPr>
          <w:p w14:paraId="189EBA1A" w14:textId="77777777" w:rsidR="00892D7D" w:rsidRPr="00FB2124" w:rsidRDefault="00892D7D" w:rsidP="005A4EA8">
            <w:pPr>
              <w:spacing w:after="0" w:line="264" w:lineRule="auto"/>
              <w:jc w:val="both"/>
              <w:rPr>
                <w:rFonts w:ascii="Times New Roman" w:hAnsi="Times New Roman"/>
                <w:sz w:val="22"/>
              </w:rPr>
            </w:pPr>
          </w:p>
        </w:tc>
      </w:tr>
    </w:tbl>
    <w:p w14:paraId="250F1E05" w14:textId="77777777" w:rsidR="005E67D7" w:rsidRPr="0093240E" w:rsidRDefault="005E67D7" w:rsidP="00BA0865">
      <w:pPr>
        <w:spacing w:after="0" w:line="264" w:lineRule="auto"/>
        <w:jc w:val="both"/>
        <w:rPr>
          <w:rFonts w:ascii="Times New Roman" w:eastAsia="Times New Roman" w:hAnsi="Times New Roman"/>
          <w:color w:val="000000"/>
          <w:sz w:val="22"/>
          <w:lang w:eastAsia="hr-HR"/>
        </w:rPr>
      </w:pPr>
    </w:p>
    <w:p w14:paraId="44B186F2" w14:textId="77777777" w:rsidR="00E478BC" w:rsidRDefault="00E478BC" w:rsidP="00E478BC">
      <w:pPr>
        <w:spacing w:after="0" w:line="264" w:lineRule="auto"/>
        <w:jc w:val="both"/>
        <w:rPr>
          <w:rFonts w:ascii="Times New Roman" w:hAnsi="Times New Roman"/>
          <w:bCs/>
          <w:sz w:val="22"/>
        </w:rPr>
      </w:pPr>
    </w:p>
    <w:p w14:paraId="3529F033" w14:textId="77777777" w:rsidR="009B7554" w:rsidRDefault="009B7554" w:rsidP="009B7554">
      <w:pPr>
        <w:spacing w:after="0" w:line="264" w:lineRule="auto"/>
        <w:jc w:val="both"/>
        <w:rPr>
          <w:rFonts w:ascii="Times New Roman" w:hAnsi="Times New Roman"/>
          <w:bCs/>
          <w:sz w:val="22"/>
        </w:rPr>
      </w:pPr>
      <w:r>
        <w:rPr>
          <w:rFonts w:ascii="Times New Roman" w:hAnsi="Times New Roman"/>
          <w:bCs/>
          <w:sz w:val="22"/>
        </w:rPr>
        <w:t xml:space="preserve">Stečajni upravitelj u skladu s člankom 221. i 223. SZ-a, dostavlja </w:t>
      </w:r>
    </w:p>
    <w:p w14:paraId="24F0B603" w14:textId="77777777" w:rsidR="009B7554" w:rsidRDefault="009B7554" w:rsidP="009B7554">
      <w:pPr>
        <w:spacing w:after="0" w:line="264" w:lineRule="auto"/>
        <w:jc w:val="both"/>
        <w:rPr>
          <w:rFonts w:ascii="Times New Roman" w:hAnsi="Times New Roman"/>
          <w:bCs/>
          <w:sz w:val="22"/>
        </w:rPr>
      </w:pPr>
    </w:p>
    <w:p w14:paraId="418350A1" w14:textId="77777777" w:rsidR="009B7554" w:rsidRPr="0093240E" w:rsidRDefault="009B7554" w:rsidP="009B7554">
      <w:pPr>
        <w:spacing w:after="0" w:line="264" w:lineRule="auto"/>
        <w:jc w:val="center"/>
        <w:rPr>
          <w:rFonts w:ascii="Times New Roman" w:hAnsi="Times New Roman"/>
          <w:b/>
          <w:sz w:val="22"/>
          <w:u w:val="single"/>
        </w:rPr>
      </w:pPr>
    </w:p>
    <w:p w14:paraId="65B90B86" w14:textId="77777777" w:rsidR="009B7554" w:rsidRPr="00675325" w:rsidRDefault="009B7554" w:rsidP="009B7554">
      <w:pPr>
        <w:spacing w:after="0" w:line="264" w:lineRule="auto"/>
        <w:jc w:val="center"/>
        <w:rPr>
          <w:rFonts w:ascii="Times New Roman" w:hAnsi="Times New Roman"/>
          <w:b/>
          <w:sz w:val="22"/>
        </w:rPr>
      </w:pPr>
      <w:r w:rsidRPr="00675325">
        <w:rPr>
          <w:rFonts w:ascii="Times New Roman" w:hAnsi="Times New Roman"/>
          <w:b/>
          <w:sz w:val="22"/>
        </w:rPr>
        <w:t>POPIS PREDMETA STEČAJNE MASE</w:t>
      </w:r>
      <w:r>
        <w:rPr>
          <w:rFonts w:ascii="Times New Roman" w:hAnsi="Times New Roman"/>
          <w:b/>
          <w:sz w:val="22"/>
        </w:rPr>
        <w:t xml:space="preserve"> (sukladno članku 221. SZ-a)</w:t>
      </w:r>
      <w:r w:rsidRPr="00675325">
        <w:rPr>
          <w:rFonts w:ascii="Times New Roman" w:hAnsi="Times New Roman"/>
          <w:b/>
          <w:sz w:val="22"/>
        </w:rPr>
        <w:t xml:space="preserve"> </w:t>
      </w:r>
    </w:p>
    <w:p w14:paraId="06FC081F" w14:textId="77777777" w:rsidR="009B7554" w:rsidRPr="00675325" w:rsidRDefault="009B7554" w:rsidP="009B7554">
      <w:pPr>
        <w:spacing w:after="0" w:line="264" w:lineRule="auto"/>
        <w:jc w:val="center"/>
        <w:rPr>
          <w:rFonts w:ascii="Times New Roman" w:hAnsi="Times New Roman"/>
          <w:b/>
          <w:sz w:val="22"/>
        </w:rPr>
      </w:pPr>
      <w:r w:rsidRPr="00675325">
        <w:rPr>
          <w:rFonts w:ascii="Times New Roman" w:hAnsi="Times New Roman"/>
          <w:b/>
          <w:sz w:val="22"/>
        </w:rPr>
        <w:t>i</w:t>
      </w:r>
    </w:p>
    <w:p w14:paraId="0DD04B15" w14:textId="77777777" w:rsidR="009B7554" w:rsidRPr="00675325" w:rsidRDefault="009B7554" w:rsidP="009B7554">
      <w:pPr>
        <w:spacing w:after="0" w:line="264" w:lineRule="auto"/>
        <w:jc w:val="center"/>
        <w:rPr>
          <w:rFonts w:ascii="Times New Roman" w:hAnsi="Times New Roman"/>
          <w:b/>
          <w:sz w:val="22"/>
        </w:rPr>
      </w:pPr>
      <w:r w:rsidRPr="00675325">
        <w:rPr>
          <w:rFonts w:ascii="Times New Roman" w:hAnsi="Times New Roman"/>
          <w:b/>
          <w:sz w:val="22"/>
        </w:rPr>
        <w:t>PREGLED IMOVIN</w:t>
      </w:r>
      <w:r>
        <w:rPr>
          <w:rFonts w:ascii="Times New Roman" w:hAnsi="Times New Roman"/>
          <w:b/>
          <w:sz w:val="22"/>
        </w:rPr>
        <w:t>E</w:t>
      </w:r>
      <w:r w:rsidRPr="00675325">
        <w:rPr>
          <w:rFonts w:ascii="Times New Roman" w:hAnsi="Times New Roman"/>
          <w:b/>
          <w:sz w:val="22"/>
        </w:rPr>
        <w:t xml:space="preserve"> I OBVEZA (sukladno članku 223. SZ-a) </w:t>
      </w:r>
    </w:p>
    <w:p w14:paraId="05BF5155" w14:textId="77777777" w:rsidR="005E67D7" w:rsidRPr="008947F0" w:rsidRDefault="005E67D7" w:rsidP="009A0B9D">
      <w:pPr>
        <w:spacing w:after="0" w:line="264" w:lineRule="auto"/>
        <w:jc w:val="center"/>
        <w:rPr>
          <w:rFonts w:ascii="Times New Roman" w:hAnsi="Times New Roman"/>
          <w:b/>
          <w:sz w:val="22"/>
        </w:rPr>
      </w:pPr>
    </w:p>
    <w:p w14:paraId="55210ABB" w14:textId="3CF460A4" w:rsidR="00E478BC" w:rsidRDefault="00E478BC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1B48C112" w14:textId="1AA03E42" w:rsidR="009B7554" w:rsidRDefault="009B7554" w:rsidP="009B7554">
      <w:pPr>
        <w:spacing w:after="0" w:line="264" w:lineRule="auto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1.</w:t>
      </w:r>
      <w:r>
        <w:rPr>
          <w:rFonts w:ascii="Times New Roman" w:hAnsi="Times New Roman"/>
          <w:b/>
          <w:sz w:val="22"/>
        </w:rPr>
        <w:tab/>
        <w:t>Predmeti stečajne mase i imovina</w:t>
      </w:r>
    </w:p>
    <w:p w14:paraId="10811703" w14:textId="435C87EF" w:rsidR="009B7554" w:rsidRDefault="009B7554" w:rsidP="009B7554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09CBE56F" w14:textId="77777777" w:rsidR="009B7554" w:rsidRPr="00E90510" w:rsidRDefault="009B7554" w:rsidP="009B7554">
      <w:pPr>
        <w:spacing w:after="0" w:line="264" w:lineRule="auto"/>
        <w:jc w:val="both"/>
        <w:rPr>
          <w:rFonts w:ascii="Times New Roman" w:hAnsi="Times New Roman"/>
          <w:sz w:val="22"/>
          <w:lang w:val="pl-PL"/>
        </w:rPr>
      </w:pPr>
      <w:r w:rsidRPr="00E90510">
        <w:rPr>
          <w:rFonts w:ascii="Times New Roman" w:hAnsi="Times New Roman"/>
          <w:sz w:val="22"/>
          <w:lang w:val="pl-PL"/>
        </w:rPr>
        <w:t xml:space="preserve">Dužnik ima upisano </w:t>
      </w:r>
      <w:r w:rsidRPr="00E90510">
        <w:rPr>
          <w:rFonts w:ascii="Times New Roman" w:hAnsi="Times New Roman"/>
          <w:b/>
          <w:bCs/>
          <w:sz w:val="22"/>
          <w:lang w:val="pl-PL"/>
        </w:rPr>
        <w:t>založno pravo (hipoteku)</w:t>
      </w:r>
      <w:r w:rsidRPr="00E90510">
        <w:rPr>
          <w:rFonts w:ascii="Times New Roman" w:hAnsi="Times New Roman"/>
          <w:sz w:val="22"/>
          <w:lang w:val="pl-PL"/>
        </w:rPr>
        <w:t xml:space="preserve"> na nekretnini koja je u vlasništvu trgovačkog društva IMES d.o.o., Ulica Katarine Zrinski 9, Samobor, OIB: 98977696676, i to:</w:t>
      </w:r>
    </w:p>
    <w:p w14:paraId="6E2D94E2" w14:textId="77777777" w:rsidR="009B7554" w:rsidRPr="00E90510" w:rsidRDefault="009B7554" w:rsidP="009B7554">
      <w:pPr>
        <w:spacing w:after="0" w:line="264" w:lineRule="auto"/>
        <w:jc w:val="both"/>
        <w:rPr>
          <w:rFonts w:ascii="Times New Roman" w:hAnsi="Times New Roman"/>
          <w:b/>
          <w:bCs/>
          <w:sz w:val="22"/>
          <w:lang w:val="pl-PL"/>
        </w:rPr>
      </w:pPr>
    </w:p>
    <w:p w14:paraId="65B59FD4" w14:textId="77777777" w:rsidR="009B7554" w:rsidRPr="00E90510" w:rsidRDefault="009B7554" w:rsidP="009B7554">
      <w:pPr>
        <w:pStyle w:val="Odlomakpopisa"/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/>
          <w:sz w:val="22"/>
          <w:lang w:val="pl-PL"/>
        </w:rPr>
      </w:pPr>
      <w:r w:rsidRPr="00E90510">
        <w:rPr>
          <w:rFonts w:ascii="Times New Roman" w:hAnsi="Times New Roman"/>
          <w:sz w:val="22"/>
          <w:lang w:val="pl-PL"/>
        </w:rPr>
        <w:t>543/10000 zk.č.br. 2233/2, u naravi ZGRAD I DVORIŠTE ZAGORSKA ULICA BR.2, ukupne površine 1015 m2, koji suvlasnički dio je neodvojivo povezan s posebnim dijelom nekretnine, 3. suvlasnički dio, ETAŽNO VLASNIŠTVO (E-3) - Poslovni prostor u prizemlju i podrumu zgrade - Zagorska 2, ukupne površine od 70,33 m2, sve upisano u zk.ul.br. 7363, k.o. Samobor, u zemljišnim knjigama Općinskog suda u Novom Zagrebu, zk  odjel Samobor</w:t>
      </w:r>
    </w:p>
    <w:p w14:paraId="03C1806E" w14:textId="77777777" w:rsidR="009B7554" w:rsidRPr="00E90510" w:rsidRDefault="009B7554" w:rsidP="009B7554">
      <w:pPr>
        <w:spacing w:after="0" w:line="264" w:lineRule="auto"/>
        <w:jc w:val="both"/>
        <w:rPr>
          <w:rFonts w:ascii="Times New Roman" w:hAnsi="Times New Roman"/>
          <w:sz w:val="22"/>
          <w:lang w:val="pl-PL"/>
        </w:rPr>
      </w:pPr>
    </w:p>
    <w:p w14:paraId="3168AB77" w14:textId="77777777" w:rsidR="009B7554" w:rsidRPr="00E90510" w:rsidRDefault="009B7554" w:rsidP="009B7554">
      <w:pPr>
        <w:pStyle w:val="Odlomakpopisa"/>
        <w:spacing w:after="0" w:line="264" w:lineRule="auto"/>
        <w:jc w:val="both"/>
        <w:rPr>
          <w:rFonts w:ascii="Times New Roman" w:hAnsi="Times New Roman"/>
          <w:b/>
          <w:bCs/>
          <w:sz w:val="22"/>
        </w:rPr>
      </w:pPr>
      <w:r w:rsidRPr="00E90510">
        <w:rPr>
          <w:rFonts w:ascii="Times New Roman" w:hAnsi="Times New Roman"/>
          <w:b/>
          <w:bCs/>
          <w:sz w:val="22"/>
        </w:rPr>
        <w:t>2.1</w:t>
      </w:r>
      <w:r w:rsidRPr="00E90510">
        <w:rPr>
          <w:rFonts w:ascii="Times New Roman" w:hAnsi="Times New Roman"/>
          <w:b/>
          <w:bCs/>
          <w:sz w:val="22"/>
        </w:rPr>
        <w:tab/>
        <w:t>Zaprimljeno 04.01.2016.g. pod brojem Z-28/2016</w:t>
      </w:r>
    </w:p>
    <w:p w14:paraId="1786D437" w14:textId="77777777" w:rsidR="009B7554" w:rsidRPr="00E90510" w:rsidRDefault="009B7554" w:rsidP="009B7554">
      <w:pPr>
        <w:spacing w:after="0" w:line="264" w:lineRule="auto"/>
        <w:ind w:left="709"/>
        <w:jc w:val="both"/>
        <w:rPr>
          <w:rFonts w:ascii="Times New Roman" w:hAnsi="Times New Roman"/>
          <w:sz w:val="22"/>
        </w:rPr>
      </w:pPr>
      <w:r w:rsidRPr="00E90510">
        <w:rPr>
          <w:rFonts w:ascii="Times New Roman" w:hAnsi="Times New Roman"/>
          <w:sz w:val="22"/>
        </w:rPr>
        <w:t>UKNJIŽBA, ZALOŽNO PRAVO, Prvenstveni red upisa: Z-20439/2018, UKNJIŽBA, ZALOŽNO PRAVO, SPORAZUM RADI OSIGURANJA NOVČANE TRAŽBINE ZASNIVANJEM ZALOŽNOG PRAVA 12.10.2018, radi osiguranja novčane tražbine u iznosu od 315.217,95 KN, sa zakonskom zeteznom kamatom i eventualnim troškovima, i s krajnjim rokom dospijelosti 31. prosinca 2018, za korist: AGRO TIK D.O.O. U STEČAJU, OIB: 69048495676, ULICA STJEPANA RADIĆA 12, 49218 PREGRADA; 315.217,95 KN</w:t>
      </w:r>
      <w:r w:rsidRPr="00E90510">
        <w:rPr>
          <w:rFonts w:ascii="Times New Roman" w:hAnsi="Times New Roman"/>
          <w:sz w:val="22"/>
        </w:rPr>
        <w:tab/>
      </w:r>
    </w:p>
    <w:p w14:paraId="2A880F9C" w14:textId="77777777" w:rsidR="009B7554" w:rsidRPr="00E90510" w:rsidRDefault="009B7554" w:rsidP="009B7554">
      <w:pPr>
        <w:spacing w:after="0" w:line="264" w:lineRule="auto"/>
        <w:jc w:val="both"/>
        <w:rPr>
          <w:rFonts w:ascii="Times New Roman" w:hAnsi="Times New Roman"/>
          <w:sz w:val="22"/>
          <w:lang w:val="pl-PL"/>
        </w:rPr>
      </w:pPr>
    </w:p>
    <w:p w14:paraId="40CB8E0B" w14:textId="77777777" w:rsidR="009B7554" w:rsidRPr="00E90510" w:rsidRDefault="009B7554" w:rsidP="009B7554">
      <w:pPr>
        <w:spacing w:after="0" w:line="264" w:lineRule="auto"/>
        <w:jc w:val="both"/>
        <w:rPr>
          <w:rFonts w:ascii="Times New Roman" w:hAnsi="Times New Roman"/>
          <w:sz w:val="22"/>
          <w:lang w:val="pl-PL"/>
        </w:rPr>
      </w:pPr>
      <w:r w:rsidRPr="00E90510">
        <w:rPr>
          <w:rFonts w:ascii="Times New Roman" w:hAnsi="Times New Roman"/>
          <w:sz w:val="22"/>
          <w:lang w:val="pl-PL"/>
        </w:rPr>
        <w:tab/>
        <w:t xml:space="preserve">Na navedenoj nekretnini upisana je </w:t>
      </w:r>
      <w:r w:rsidRPr="00E90510">
        <w:rPr>
          <w:rFonts w:ascii="Times New Roman" w:hAnsi="Times New Roman"/>
          <w:b/>
          <w:bCs/>
          <w:sz w:val="22"/>
          <w:lang w:val="pl-PL"/>
        </w:rPr>
        <w:t>zabilježba ovrhe:</w:t>
      </w:r>
    </w:p>
    <w:p w14:paraId="5C150294" w14:textId="77777777" w:rsidR="009B7554" w:rsidRPr="00E90510" w:rsidRDefault="009B7554" w:rsidP="009B7554">
      <w:pPr>
        <w:spacing w:after="0" w:line="264" w:lineRule="auto"/>
        <w:jc w:val="both"/>
        <w:rPr>
          <w:rFonts w:ascii="Times New Roman" w:hAnsi="Times New Roman"/>
          <w:sz w:val="22"/>
          <w:lang w:val="pl-PL"/>
        </w:rPr>
      </w:pPr>
    </w:p>
    <w:p w14:paraId="2D10C5A7" w14:textId="77777777" w:rsidR="009B7554" w:rsidRPr="00E90510" w:rsidRDefault="009B7554" w:rsidP="009B7554">
      <w:pPr>
        <w:pStyle w:val="Odlomakpopisa"/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/>
          <w:sz w:val="22"/>
        </w:rPr>
      </w:pPr>
      <w:r w:rsidRPr="00E90510">
        <w:rPr>
          <w:rFonts w:ascii="Times New Roman" w:hAnsi="Times New Roman"/>
          <w:sz w:val="22"/>
        </w:rPr>
        <w:t>26.2</w:t>
      </w:r>
      <w:r w:rsidRPr="00E90510">
        <w:rPr>
          <w:rFonts w:ascii="Times New Roman" w:hAnsi="Times New Roman"/>
          <w:sz w:val="22"/>
        </w:rPr>
        <w:tab/>
        <w:t>Zaprimljeno 19.10.2020.g. pod brojem Z-21753/2020</w:t>
      </w:r>
    </w:p>
    <w:p w14:paraId="777B61FE" w14:textId="77777777" w:rsidR="009B7554" w:rsidRPr="00E90510" w:rsidRDefault="009B7554" w:rsidP="009B7554">
      <w:pPr>
        <w:spacing w:after="0" w:line="264" w:lineRule="auto"/>
        <w:jc w:val="both"/>
        <w:rPr>
          <w:rFonts w:ascii="Times New Roman" w:hAnsi="Times New Roman"/>
          <w:sz w:val="22"/>
        </w:rPr>
      </w:pPr>
    </w:p>
    <w:p w14:paraId="536B54AB" w14:textId="77777777" w:rsidR="009B7554" w:rsidRPr="00E90510" w:rsidRDefault="009B7554" w:rsidP="009B7554">
      <w:pPr>
        <w:spacing w:after="0" w:line="264" w:lineRule="auto"/>
        <w:ind w:left="709"/>
        <w:jc w:val="both"/>
        <w:rPr>
          <w:rFonts w:ascii="Times New Roman" w:hAnsi="Times New Roman"/>
          <w:sz w:val="22"/>
        </w:rPr>
      </w:pPr>
      <w:r w:rsidRPr="00E90510">
        <w:rPr>
          <w:rFonts w:ascii="Times New Roman" w:hAnsi="Times New Roman"/>
          <w:sz w:val="22"/>
        </w:rPr>
        <w:t>Prvenstveni red upisa: Z-8888/2020</w:t>
      </w:r>
    </w:p>
    <w:p w14:paraId="579C06A7" w14:textId="77777777" w:rsidR="009B7554" w:rsidRPr="00E90510" w:rsidRDefault="009B7554" w:rsidP="009B7554">
      <w:pPr>
        <w:spacing w:after="0" w:line="264" w:lineRule="auto"/>
        <w:ind w:left="709"/>
        <w:jc w:val="both"/>
        <w:rPr>
          <w:rFonts w:ascii="Times New Roman" w:hAnsi="Times New Roman"/>
          <w:sz w:val="22"/>
        </w:rPr>
      </w:pPr>
      <w:r w:rsidRPr="00E90510">
        <w:rPr>
          <w:rFonts w:ascii="Times New Roman" w:hAnsi="Times New Roman"/>
          <w:sz w:val="22"/>
        </w:rPr>
        <w:t>ZABILJEŽBA, OVRHA, RJEŠENJE O OVRSI OPĆINSKOG SUDA U NOVOM ZAGREBU STALNE SLUŽBE U SAMOBORU POSL.BR. OVR-495/2020 19.10.2020, PRIJEDLOG 27.04.2020, zabilježba ovrhe utvrđenjem vrijednosti navedene nekretnine, njenom prodajom i namirenjem ovrhovoditelja iz novčanog iznosa ovrhovoditelja Mikanović Vinka, OIB: 35110458988, Podvrško 113, Podvrško, 35400 Nova Gradiška.</w:t>
      </w:r>
    </w:p>
    <w:p w14:paraId="17B8090A" w14:textId="77777777" w:rsidR="009B7554" w:rsidRPr="00E90510" w:rsidRDefault="009B7554" w:rsidP="009B7554">
      <w:pPr>
        <w:spacing w:after="0" w:line="264" w:lineRule="auto"/>
        <w:jc w:val="both"/>
        <w:rPr>
          <w:rFonts w:ascii="Times New Roman" w:hAnsi="Times New Roman"/>
          <w:sz w:val="22"/>
          <w:lang w:val="pl-PL"/>
        </w:rPr>
      </w:pPr>
    </w:p>
    <w:p w14:paraId="0A3F8C58" w14:textId="77777777" w:rsidR="009B7554" w:rsidRPr="00E90510" w:rsidRDefault="009B7554" w:rsidP="009B7554">
      <w:pPr>
        <w:spacing w:after="0" w:line="264" w:lineRule="auto"/>
        <w:jc w:val="both"/>
        <w:rPr>
          <w:rFonts w:ascii="Times New Roman" w:hAnsi="Times New Roman"/>
          <w:sz w:val="22"/>
          <w:lang w:val="pl-PL"/>
        </w:rPr>
      </w:pPr>
      <w:r w:rsidRPr="00E90510">
        <w:rPr>
          <w:rFonts w:ascii="Times New Roman" w:hAnsi="Times New Roman"/>
          <w:sz w:val="22"/>
          <w:lang w:val="pl-PL"/>
        </w:rPr>
        <w:tab/>
        <w:t xml:space="preserve">Uvidom u e-predmet utvrđeno je da je u predmetnoj ovrsi 16. studenog 2021. doneseno </w:t>
      </w:r>
      <w:r w:rsidRPr="00E90510">
        <w:rPr>
          <w:rFonts w:ascii="Times New Roman" w:hAnsi="Times New Roman"/>
          <w:b/>
          <w:bCs/>
          <w:sz w:val="22"/>
          <w:lang w:val="pl-PL"/>
        </w:rPr>
        <w:t>rješenje o obustavi postupka</w:t>
      </w:r>
      <w:r w:rsidRPr="00E90510">
        <w:rPr>
          <w:rFonts w:ascii="Times New Roman" w:hAnsi="Times New Roman"/>
          <w:sz w:val="22"/>
          <w:lang w:val="pl-PL"/>
        </w:rPr>
        <w:t>, dok je 3. prosinca 2021. podnesena žalba koja nije riješena.</w:t>
      </w:r>
    </w:p>
    <w:p w14:paraId="42F7B8ED" w14:textId="77777777" w:rsidR="009B7554" w:rsidRPr="00E90510" w:rsidRDefault="009B7554" w:rsidP="009B7554">
      <w:pPr>
        <w:spacing w:after="0" w:line="264" w:lineRule="auto"/>
        <w:jc w:val="both"/>
        <w:rPr>
          <w:rFonts w:ascii="Times New Roman" w:hAnsi="Times New Roman"/>
          <w:sz w:val="22"/>
          <w:lang w:val="pl-PL"/>
        </w:rPr>
      </w:pPr>
    </w:p>
    <w:p w14:paraId="347E3557" w14:textId="77777777" w:rsidR="009B7554" w:rsidRPr="00E90510" w:rsidRDefault="009B7554" w:rsidP="009B7554">
      <w:pPr>
        <w:spacing w:after="0" w:line="264" w:lineRule="auto"/>
        <w:jc w:val="both"/>
        <w:rPr>
          <w:rFonts w:ascii="Times New Roman" w:hAnsi="Times New Roman"/>
          <w:sz w:val="22"/>
          <w:lang w:val="pl-PL"/>
        </w:rPr>
      </w:pPr>
      <w:r w:rsidRPr="00E90510">
        <w:rPr>
          <w:rFonts w:ascii="Times New Roman" w:hAnsi="Times New Roman"/>
          <w:sz w:val="22"/>
          <w:lang w:val="pl-PL"/>
        </w:rPr>
        <w:tab/>
        <w:t>Stečajni upravitelj nema saznanja je li žalba podnesena na rješenja o obustavi ovrhe i zašto je postupak obustavljen.</w:t>
      </w:r>
    </w:p>
    <w:p w14:paraId="68D10AE4" w14:textId="77777777" w:rsidR="009B7554" w:rsidRPr="00E90510" w:rsidRDefault="009B7554" w:rsidP="009B7554">
      <w:pPr>
        <w:spacing w:after="0" w:line="264" w:lineRule="auto"/>
        <w:jc w:val="both"/>
        <w:rPr>
          <w:rFonts w:ascii="Times New Roman" w:hAnsi="Times New Roman"/>
          <w:sz w:val="22"/>
          <w:lang w:val="pl-PL"/>
        </w:rPr>
      </w:pPr>
    </w:p>
    <w:p w14:paraId="369BC730" w14:textId="77777777" w:rsidR="009B7554" w:rsidRPr="00E90510" w:rsidRDefault="009B7554" w:rsidP="009B7554">
      <w:pPr>
        <w:spacing w:after="0" w:line="264" w:lineRule="auto"/>
        <w:jc w:val="both"/>
        <w:rPr>
          <w:rFonts w:ascii="Times New Roman" w:hAnsi="Times New Roman"/>
          <w:sz w:val="22"/>
          <w:lang w:val="pl-PL"/>
        </w:rPr>
      </w:pPr>
      <w:r w:rsidRPr="00E90510">
        <w:rPr>
          <w:rFonts w:ascii="Times New Roman" w:hAnsi="Times New Roman"/>
          <w:sz w:val="22"/>
          <w:lang w:val="pl-PL"/>
        </w:rPr>
        <w:tab/>
      </w:r>
      <w:r w:rsidRPr="00E90510">
        <w:rPr>
          <w:rFonts w:ascii="Times New Roman" w:hAnsi="Times New Roman"/>
          <w:b/>
          <w:bCs/>
          <w:sz w:val="22"/>
          <w:lang w:val="pl-PL"/>
        </w:rPr>
        <w:t>Uvidom u Plan financijskog i operativnog restrukturiranja</w:t>
      </w:r>
      <w:r w:rsidRPr="00E90510">
        <w:rPr>
          <w:rFonts w:ascii="Times New Roman" w:hAnsi="Times New Roman"/>
          <w:sz w:val="22"/>
          <w:lang w:val="pl-PL"/>
        </w:rPr>
        <w:t xml:space="preserve"> od 27. studenog 2018., IMES-a d.o.o. da je dužnik AGRO TIK naveden kao razlučni vjerovnik s pravom odvojenog namirenja za iznos od </w:t>
      </w:r>
      <w:r w:rsidRPr="00E90510">
        <w:rPr>
          <w:rFonts w:ascii="Times New Roman" w:hAnsi="Times New Roman"/>
          <w:b/>
          <w:bCs/>
          <w:sz w:val="22"/>
          <w:lang w:val="pl-PL"/>
        </w:rPr>
        <w:t>309.993,45 kn.</w:t>
      </w:r>
    </w:p>
    <w:p w14:paraId="113547AB" w14:textId="77777777" w:rsidR="009B7554" w:rsidRPr="00E90510" w:rsidRDefault="009B7554" w:rsidP="009B7554">
      <w:pPr>
        <w:spacing w:after="0" w:line="264" w:lineRule="auto"/>
        <w:jc w:val="both"/>
        <w:rPr>
          <w:rFonts w:ascii="Times New Roman" w:hAnsi="Times New Roman"/>
          <w:sz w:val="22"/>
          <w:lang w:val="pl-PL"/>
        </w:rPr>
      </w:pPr>
    </w:p>
    <w:p w14:paraId="440B2CAF" w14:textId="77777777" w:rsidR="009B7554" w:rsidRPr="00E90510" w:rsidRDefault="009B7554" w:rsidP="009B7554">
      <w:pPr>
        <w:spacing w:after="0" w:line="264" w:lineRule="auto"/>
        <w:jc w:val="both"/>
        <w:rPr>
          <w:rFonts w:ascii="Times New Roman" w:hAnsi="Times New Roman"/>
          <w:sz w:val="22"/>
          <w:lang w:val="pl-PL"/>
        </w:rPr>
      </w:pPr>
      <w:r w:rsidRPr="00E90510">
        <w:rPr>
          <w:rFonts w:ascii="Times New Roman" w:hAnsi="Times New Roman"/>
          <w:sz w:val="22"/>
          <w:lang w:val="pl-PL"/>
        </w:rPr>
        <w:tab/>
        <w:t>Iz navedenog proizlazi da je na navedeni dan dužnik imao potraživanje prema IMES d.o.o. u iznosu od 309.993,45 kn, a koje je osiguran</w:t>
      </w:r>
      <w:r>
        <w:rPr>
          <w:rFonts w:ascii="Times New Roman" w:hAnsi="Times New Roman"/>
          <w:sz w:val="22"/>
          <w:lang w:val="pl-PL"/>
        </w:rPr>
        <w:t>o</w:t>
      </w:r>
      <w:r w:rsidRPr="00E90510">
        <w:rPr>
          <w:rFonts w:ascii="Times New Roman" w:hAnsi="Times New Roman"/>
          <w:sz w:val="22"/>
          <w:lang w:val="pl-PL"/>
        </w:rPr>
        <w:t xml:space="preserve"> opisanom hipotekom.</w:t>
      </w:r>
    </w:p>
    <w:p w14:paraId="7BBE0CF0" w14:textId="77777777" w:rsidR="009B7554" w:rsidRPr="00E90510" w:rsidRDefault="009B7554" w:rsidP="009B7554">
      <w:pPr>
        <w:spacing w:after="0" w:line="264" w:lineRule="auto"/>
        <w:jc w:val="both"/>
        <w:rPr>
          <w:rFonts w:ascii="Times New Roman" w:hAnsi="Times New Roman"/>
          <w:sz w:val="22"/>
          <w:lang w:val="pl-PL"/>
        </w:rPr>
      </w:pPr>
    </w:p>
    <w:p w14:paraId="45034B73" w14:textId="77777777" w:rsidR="009B7554" w:rsidRDefault="009B7554" w:rsidP="009B7554">
      <w:pPr>
        <w:spacing w:after="0" w:line="264" w:lineRule="auto"/>
        <w:jc w:val="both"/>
        <w:rPr>
          <w:rFonts w:ascii="Times New Roman" w:hAnsi="Times New Roman"/>
          <w:b/>
          <w:bCs/>
          <w:sz w:val="22"/>
          <w:lang w:val="pl-PL"/>
        </w:rPr>
      </w:pPr>
      <w:r w:rsidRPr="00E90510">
        <w:rPr>
          <w:rFonts w:ascii="Times New Roman" w:hAnsi="Times New Roman"/>
          <w:sz w:val="22"/>
          <w:lang w:val="pl-PL"/>
        </w:rPr>
        <w:tab/>
      </w:r>
      <w:r>
        <w:rPr>
          <w:rFonts w:ascii="Times New Roman" w:hAnsi="Times New Roman"/>
          <w:sz w:val="22"/>
          <w:lang w:val="pl-PL"/>
        </w:rPr>
        <w:t xml:space="preserve">Stečajni upravitelj pribavio je izvod iz otovrenih stavaka na dan 17. svibnja 2019. iz kojeg proizlazi da je na navedeni dan potraživanje prema IMES d.d. </w:t>
      </w:r>
      <w:r w:rsidRPr="00BC30B9">
        <w:rPr>
          <w:rFonts w:ascii="Times New Roman" w:hAnsi="Times New Roman"/>
          <w:b/>
          <w:bCs/>
          <w:sz w:val="22"/>
          <w:lang w:val="pl-PL"/>
        </w:rPr>
        <w:t>491.885,38 kn.</w:t>
      </w:r>
    </w:p>
    <w:p w14:paraId="2A7242C9" w14:textId="77777777" w:rsidR="009B7554" w:rsidRDefault="009B7554" w:rsidP="009B7554">
      <w:pPr>
        <w:spacing w:after="0" w:line="264" w:lineRule="auto"/>
        <w:jc w:val="both"/>
        <w:rPr>
          <w:rFonts w:ascii="Times New Roman" w:hAnsi="Times New Roman"/>
          <w:b/>
          <w:bCs/>
          <w:sz w:val="22"/>
          <w:lang w:val="pl-PL"/>
        </w:rPr>
      </w:pPr>
    </w:p>
    <w:p w14:paraId="7C78E1D9" w14:textId="77777777" w:rsidR="009B7554" w:rsidRPr="00BC30B9" w:rsidRDefault="009B7554" w:rsidP="009B7554">
      <w:pPr>
        <w:spacing w:after="0" w:line="264" w:lineRule="auto"/>
        <w:jc w:val="both"/>
        <w:rPr>
          <w:rFonts w:ascii="Times New Roman" w:hAnsi="Times New Roman"/>
          <w:sz w:val="22"/>
          <w:lang w:val="pl-PL"/>
        </w:rPr>
      </w:pPr>
      <w:r>
        <w:rPr>
          <w:rFonts w:ascii="Times New Roman" w:hAnsi="Times New Roman"/>
          <w:b/>
          <w:bCs/>
          <w:sz w:val="22"/>
          <w:lang w:val="pl-PL"/>
        </w:rPr>
        <w:tab/>
      </w:r>
      <w:r>
        <w:rPr>
          <w:rFonts w:ascii="Times New Roman" w:hAnsi="Times New Roman"/>
          <w:sz w:val="22"/>
          <w:lang w:val="pl-PL"/>
        </w:rPr>
        <w:t xml:space="preserve">Slijedom navedenog, potraživanje dužnika prema IMES d.d. iznosi 491.885,38 kn, a koje se uvećava za iznos kamata koje počinju teći od 17. svibnja 2019., a koje na dan 11. svibnja 2022. prema kalkulatoru zakonskih zateznih kamata iznose 88.380,09, </w:t>
      </w:r>
      <w:r w:rsidRPr="00A8728D">
        <w:rPr>
          <w:rFonts w:ascii="Times New Roman" w:hAnsi="Times New Roman"/>
          <w:b/>
          <w:bCs/>
          <w:sz w:val="22"/>
          <w:lang w:val="pl-PL"/>
        </w:rPr>
        <w:t>što je ukupno 580.265,47 kn.</w:t>
      </w:r>
      <w:r>
        <w:rPr>
          <w:rFonts w:ascii="Times New Roman" w:hAnsi="Times New Roman"/>
          <w:sz w:val="22"/>
          <w:lang w:val="pl-PL"/>
        </w:rPr>
        <w:t xml:space="preserve"> </w:t>
      </w:r>
    </w:p>
    <w:p w14:paraId="50F19BBD" w14:textId="0F156867" w:rsidR="009B7554" w:rsidRDefault="009B7554" w:rsidP="009B7554">
      <w:pPr>
        <w:spacing w:after="0" w:line="264" w:lineRule="auto"/>
        <w:jc w:val="both"/>
        <w:rPr>
          <w:rFonts w:ascii="Times New Roman" w:hAnsi="Times New Roman"/>
          <w:sz w:val="22"/>
          <w:lang w:val="pl-PL"/>
        </w:rPr>
      </w:pPr>
    </w:p>
    <w:p w14:paraId="72E5BEF4" w14:textId="77777777" w:rsidR="009B7554" w:rsidRDefault="009B7554" w:rsidP="009B7554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62A7BB38" w14:textId="10F71B7A" w:rsidR="009B7554" w:rsidRDefault="009B7554" w:rsidP="009B7554">
      <w:pPr>
        <w:spacing w:after="0" w:line="264" w:lineRule="auto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2.</w:t>
      </w:r>
      <w:r>
        <w:rPr>
          <w:rFonts w:ascii="Times New Roman" w:hAnsi="Times New Roman"/>
          <w:b/>
          <w:sz w:val="22"/>
        </w:rPr>
        <w:tab/>
        <w:t>Prijavljene tražbine stečajnih vjerovnika</w:t>
      </w:r>
    </w:p>
    <w:p w14:paraId="3AB862E1" w14:textId="77777777" w:rsidR="00E478BC" w:rsidRPr="0093240E" w:rsidRDefault="00E478BC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443D05F2" w14:textId="77777777" w:rsidR="00751F21" w:rsidRPr="005A05EE" w:rsidRDefault="00751F21" w:rsidP="00751F21">
      <w:pPr>
        <w:shd w:val="clear" w:color="auto" w:fill="FFFFFF" w:themeFill="background1"/>
        <w:spacing w:after="0" w:line="264" w:lineRule="auto"/>
        <w:jc w:val="both"/>
        <w:rPr>
          <w:rFonts w:ascii="Times New Roman" w:eastAsia="Times New Roman" w:hAnsi="Times New Roman"/>
          <w:b/>
          <w:bCs/>
          <w:sz w:val="22"/>
          <w:lang w:eastAsia="hr-HR"/>
        </w:rPr>
      </w:pPr>
      <w:bookmarkStart w:id="0" w:name="_Hlk59612933"/>
      <w:r w:rsidRPr="005A05EE">
        <w:rPr>
          <w:rFonts w:ascii="Times New Roman" w:eastAsia="Times New Roman" w:hAnsi="Times New Roman"/>
          <w:b/>
          <w:bCs/>
          <w:sz w:val="22"/>
          <w:lang w:eastAsia="hr-HR"/>
        </w:rPr>
        <w:t>I. viši isplatni 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9"/>
        <w:gridCol w:w="2241"/>
        <w:gridCol w:w="2464"/>
        <w:gridCol w:w="2116"/>
      </w:tblGrid>
      <w:tr w:rsidR="00751F21" w:rsidRPr="005A05EE" w14:paraId="397C16CE" w14:textId="77777777" w:rsidTr="002F7A27">
        <w:trPr>
          <w:trHeight w:val="324"/>
        </w:trPr>
        <w:tc>
          <w:tcPr>
            <w:tcW w:w="1235" w:type="pct"/>
            <w:vAlign w:val="center"/>
            <w:hideMark/>
          </w:tcPr>
          <w:p w14:paraId="7419F7D1" w14:textId="77777777" w:rsidR="00751F21" w:rsidRPr="005A05EE" w:rsidRDefault="00751F21" w:rsidP="002F7A27">
            <w:pPr>
              <w:shd w:val="clear" w:color="auto" w:fill="FFFFFF" w:themeFill="background1"/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  Vjerovnik</w:t>
            </w:r>
          </w:p>
        </w:tc>
        <w:tc>
          <w:tcPr>
            <w:tcW w:w="1237" w:type="pct"/>
            <w:vAlign w:val="center"/>
            <w:hideMark/>
          </w:tcPr>
          <w:p w14:paraId="23450424" w14:textId="77777777" w:rsidR="00751F21" w:rsidRPr="005A05EE" w:rsidRDefault="00751F21" w:rsidP="002F7A27">
            <w:pPr>
              <w:shd w:val="clear" w:color="auto" w:fill="FFFFFF" w:themeFill="background1"/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Prijavljeno </w:t>
            </w:r>
          </w:p>
        </w:tc>
        <w:tc>
          <w:tcPr>
            <w:tcW w:w="1360" w:type="pct"/>
            <w:vAlign w:val="center"/>
            <w:hideMark/>
          </w:tcPr>
          <w:p w14:paraId="29BC8C41" w14:textId="77777777" w:rsidR="00751F21" w:rsidRPr="005A05EE" w:rsidRDefault="00751F21" w:rsidP="002F7A27">
            <w:pPr>
              <w:shd w:val="clear" w:color="auto" w:fill="FFFFFF" w:themeFill="background1"/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Priznato </w:t>
            </w:r>
          </w:p>
        </w:tc>
        <w:tc>
          <w:tcPr>
            <w:tcW w:w="1169" w:type="pct"/>
            <w:vAlign w:val="center"/>
            <w:hideMark/>
          </w:tcPr>
          <w:p w14:paraId="415D75C6" w14:textId="77777777" w:rsidR="00751F21" w:rsidRPr="005A05EE" w:rsidRDefault="00751F21" w:rsidP="002F7A27">
            <w:pPr>
              <w:shd w:val="clear" w:color="auto" w:fill="FFFFFF" w:themeFill="background1"/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Osporeno </w:t>
            </w:r>
          </w:p>
        </w:tc>
      </w:tr>
      <w:tr w:rsidR="00751F21" w:rsidRPr="005A05EE" w14:paraId="4E88D370" w14:textId="77777777" w:rsidTr="002F7A27">
        <w:trPr>
          <w:trHeight w:val="329"/>
        </w:trPr>
        <w:tc>
          <w:tcPr>
            <w:tcW w:w="1235" w:type="pct"/>
            <w:vAlign w:val="center"/>
            <w:hideMark/>
          </w:tcPr>
          <w:p w14:paraId="6883A98F" w14:textId="77777777" w:rsidR="00751F21" w:rsidRPr="005A05EE" w:rsidRDefault="00751F21" w:rsidP="002F7A27">
            <w:pPr>
              <w:shd w:val="clear" w:color="auto" w:fill="FFFFFF" w:themeFill="background1"/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>RH, Min. financija, Porezna uprava</w:t>
            </w:r>
          </w:p>
        </w:tc>
        <w:tc>
          <w:tcPr>
            <w:tcW w:w="1237" w:type="pct"/>
            <w:vAlign w:val="center"/>
            <w:hideMark/>
          </w:tcPr>
          <w:p w14:paraId="1E0CD327" w14:textId="77777777" w:rsidR="00751F21" w:rsidRPr="005A05EE" w:rsidRDefault="00751F21" w:rsidP="002F7A27">
            <w:pPr>
              <w:shd w:val="clear" w:color="auto" w:fill="FFFFFF" w:themeFill="background1"/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16</w:t>
            </w: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>.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343</w:t>
            </w: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>,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33</w:t>
            </w: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 kn</w:t>
            </w:r>
          </w:p>
        </w:tc>
        <w:tc>
          <w:tcPr>
            <w:tcW w:w="1360" w:type="pct"/>
            <w:vAlign w:val="center"/>
            <w:hideMark/>
          </w:tcPr>
          <w:p w14:paraId="6D0D50D6" w14:textId="77777777" w:rsidR="00751F21" w:rsidRPr="005A05EE" w:rsidRDefault="00751F21" w:rsidP="002F7A27">
            <w:pPr>
              <w:shd w:val="clear" w:color="auto" w:fill="FFFFFF" w:themeFill="background1"/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16</w:t>
            </w: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>.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343</w:t>
            </w: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>,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 xml:space="preserve">33 </w:t>
            </w: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>kn</w:t>
            </w:r>
          </w:p>
        </w:tc>
        <w:tc>
          <w:tcPr>
            <w:tcW w:w="1169" w:type="pct"/>
            <w:vAlign w:val="center"/>
            <w:hideMark/>
          </w:tcPr>
          <w:p w14:paraId="32E3217F" w14:textId="77777777" w:rsidR="00751F21" w:rsidRPr="005A05EE" w:rsidRDefault="00751F21" w:rsidP="002F7A27">
            <w:pPr>
              <w:shd w:val="clear" w:color="auto" w:fill="FFFFFF" w:themeFill="background1"/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</w:p>
        </w:tc>
      </w:tr>
    </w:tbl>
    <w:p w14:paraId="72244268" w14:textId="77777777" w:rsidR="00751F21" w:rsidRPr="005A05EE" w:rsidRDefault="00751F21" w:rsidP="00751F21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</w:p>
    <w:p w14:paraId="74147DFF" w14:textId="77777777" w:rsidR="00751F21" w:rsidRPr="005A05EE" w:rsidRDefault="00751F21" w:rsidP="00751F21">
      <w:pPr>
        <w:spacing w:after="0" w:line="264" w:lineRule="auto"/>
        <w:jc w:val="both"/>
        <w:rPr>
          <w:rFonts w:ascii="Times New Roman" w:eastAsia="Times New Roman" w:hAnsi="Times New Roman"/>
          <w:b/>
          <w:bCs/>
          <w:sz w:val="22"/>
          <w:lang w:eastAsia="hr-HR"/>
        </w:rPr>
      </w:pPr>
      <w:r w:rsidRPr="005A05EE">
        <w:rPr>
          <w:rFonts w:ascii="Times New Roman" w:eastAsia="Times New Roman" w:hAnsi="Times New Roman"/>
          <w:b/>
          <w:bCs/>
          <w:sz w:val="22"/>
          <w:lang w:eastAsia="hr-HR"/>
        </w:rPr>
        <w:t>II. viši isplatni 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0"/>
        <w:gridCol w:w="2241"/>
        <w:gridCol w:w="2464"/>
        <w:gridCol w:w="2115"/>
      </w:tblGrid>
      <w:tr w:rsidR="00751F21" w:rsidRPr="005A05EE" w14:paraId="7178BF66" w14:textId="77777777" w:rsidTr="002F7A27">
        <w:trPr>
          <w:trHeight w:val="324"/>
        </w:trPr>
        <w:tc>
          <w:tcPr>
            <w:tcW w:w="1236" w:type="pct"/>
            <w:vAlign w:val="center"/>
            <w:hideMark/>
          </w:tcPr>
          <w:p w14:paraId="5132A755" w14:textId="77777777" w:rsidR="00751F21" w:rsidRPr="005A05EE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  Vjerovnik</w:t>
            </w:r>
          </w:p>
        </w:tc>
        <w:tc>
          <w:tcPr>
            <w:tcW w:w="1237" w:type="pct"/>
            <w:vAlign w:val="center"/>
            <w:hideMark/>
          </w:tcPr>
          <w:p w14:paraId="1F4A3FEC" w14:textId="77777777" w:rsidR="00751F21" w:rsidRPr="005A05EE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Prijavljeno </w:t>
            </w:r>
          </w:p>
        </w:tc>
        <w:tc>
          <w:tcPr>
            <w:tcW w:w="1360" w:type="pct"/>
            <w:vAlign w:val="center"/>
            <w:hideMark/>
          </w:tcPr>
          <w:p w14:paraId="7E83049E" w14:textId="77777777" w:rsidR="00751F21" w:rsidRPr="005A05EE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Priznato </w:t>
            </w:r>
          </w:p>
        </w:tc>
        <w:tc>
          <w:tcPr>
            <w:tcW w:w="1167" w:type="pct"/>
            <w:vAlign w:val="center"/>
            <w:hideMark/>
          </w:tcPr>
          <w:p w14:paraId="035510F8" w14:textId="77777777" w:rsidR="00751F21" w:rsidRPr="005A05EE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Osporeno </w:t>
            </w:r>
          </w:p>
        </w:tc>
      </w:tr>
      <w:tr w:rsidR="00751F21" w:rsidRPr="005A05EE" w14:paraId="5BAA8F5A" w14:textId="77777777" w:rsidTr="002F7A27">
        <w:trPr>
          <w:trHeight w:val="329"/>
        </w:trPr>
        <w:tc>
          <w:tcPr>
            <w:tcW w:w="1236" w:type="pct"/>
            <w:vAlign w:val="center"/>
            <w:hideMark/>
          </w:tcPr>
          <w:p w14:paraId="4053ACEF" w14:textId="77777777" w:rsidR="00751F21" w:rsidRPr="005A05EE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>RH, Min. financija, Porezna uprava</w:t>
            </w:r>
          </w:p>
        </w:tc>
        <w:tc>
          <w:tcPr>
            <w:tcW w:w="1237" w:type="pct"/>
            <w:vAlign w:val="center"/>
            <w:hideMark/>
          </w:tcPr>
          <w:p w14:paraId="651E278F" w14:textId="77777777" w:rsidR="00751F21" w:rsidRPr="005A05EE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55</w:t>
            </w:r>
            <w:r w:rsidRPr="00302139">
              <w:rPr>
                <w:rFonts w:ascii="Times New Roman" w:eastAsia="Times New Roman" w:hAnsi="Times New Roman"/>
                <w:sz w:val="22"/>
                <w:lang w:eastAsia="hr-HR"/>
              </w:rPr>
              <w:t>.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075</w:t>
            </w:r>
            <w:r w:rsidRPr="00302139">
              <w:rPr>
                <w:rFonts w:ascii="Times New Roman" w:eastAsia="Times New Roman" w:hAnsi="Times New Roman"/>
                <w:sz w:val="22"/>
                <w:lang w:eastAsia="hr-HR"/>
              </w:rPr>
              <w:t>,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 xml:space="preserve">13 </w:t>
            </w: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>kn</w:t>
            </w:r>
          </w:p>
        </w:tc>
        <w:tc>
          <w:tcPr>
            <w:tcW w:w="1360" w:type="pct"/>
            <w:vAlign w:val="center"/>
            <w:hideMark/>
          </w:tcPr>
          <w:p w14:paraId="50E097E1" w14:textId="77777777" w:rsidR="00751F21" w:rsidRPr="005A05EE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55</w:t>
            </w:r>
            <w:r w:rsidRPr="00302139">
              <w:rPr>
                <w:rFonts w:ascii="Times New Roman" w:eastAsia="Times New Roman" w:hAnsi="Times New Roman"/>
                <w:sz w:val="22"/>
                <w:lang w:eastAsia="hr-HR"/>
              </w:rPr>
              <w:t>.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075</w:t>
            </w:r>
            <w:r w:rsidRPr="00302139">
              <w:rPr>
                <w:rFonts w:ascii="Times New Roman" w:eastAsia="Times New Roman" w:hAnsi="Times New Roman"/>
                <w:sz w:val="22"/>
                <w:lang w:eastAsia="hr-HR"/>
              </w:rPr>
              <w:t>,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 xml:space="preserve">13 </w:t>
            </w: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>kn</w:t>
            </w:r>
          </w:p>
        </w:tc>
        <w:tc>
          <w:tcPr>
            <w:tcW w:w="1167" w:type="pct"/>
            <w:vAlign w:val="center"/>
            <w:hideMark/>
          </w:tcPr>
          <w:p w14:paraId="532F610A" w14:textId="77777777" w:rsidR="00751F21" w:rsidRPr="005A05EE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 xml:space="preserve"> kn</w:t>
            </w:r>
          </w:p>
        </w:tc>
      </w:tr>
      <w:tr w:rsidR="00751F21" w:rsidRPr="00CD35D9" w14:paraId="22182AC9" w14:textId="77777777" w:rsidTr="002F7A27">
        <w:trPr>
          <w:trHeight w:val="329"/>
        </w:trPr>
        <w:tc>
          <w:tcPr>
            <w:tcW w:w="1236" w:type="pct"/>
            <w:shd w:val="clear" w:color="auto" w:fill="FFFFFF" w:themeFill="background1"/>
            <w:vAlign w:val="center"/>
          </w:tcPr>
          <w:p w14:paraId="394A5DEA" w14:textId="77777777" w:rsidR="00751F21" w:rsidRPr="00EF58EF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FINANCIJSKA AGENCIJA</w:t>
            </w:r>
          </w:p>
        </w:tc>
        <w:tc>
          <w:tcPr>
            <w:tcW w:w="1237" w:type="pct"/>
            <w:shd w:val="clear" w:color="auto" w:fill="FFFFFF" w:themeFill="background1"/>
            <w:vAlign w:val="center"/>
          </w:tcPr>
          <w:p w14:paraId="7501BB43" w14:textId="77777777" w:rsidR="00751F21" w:rsidRPr="00EF58EF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5.535</w:t>
            </w:r>
            <w:r w:rsidRPr="00302139">
              <w:rPr>
                <w:rFonts w:ascii="Times New Roman" w:eastAsia="Times New Roman" w:hAnsi="Times New Roman"/>
                <w:sz w:val="22"/>
                <w:lang w:eastAsia="hr-HR"/>
              </w:rPr>
              <w:t>,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 xml:space="preserve">92 </w:t>
            </w:r>
            <w:r w:rsidRPr="00302139">
              <w:rPr>
                <w:rFonts w:ascii="Times New Roman" w:eastAsia="Times New Roman" w:hAnsi="Times New Roman"/>
                <w:sz w:val="22"/>
                <w:lang w:eastAsia="hr-HR"/>
              </w:rPr>
              <w:t>kn</w:t>
            </w:r>
          </w:p>
        </w:tc>
        <w:tc>
          <w:tcPr>
            <w:tcW w:w="1360" w:type="pct"/>
            <w:shd w:val="clear" w:color="auto" w:fill="FFFFFF" w:themeFill="background1"/>
            <w:vAlign w:val="center"/>
          </w:tcPr>
          <w:p w14:paraId="5E79F0B3" w14:textId="77777777" w:rsidR="00751F21" w:rsidRPr="00EF58EF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5.535</w:t>
            </w:r>
            <w:r w:rsidRPr="00302139">
              <w:rPr>
                <w:rFonts w:ascii="Times New Roman" w:eastAsia="Times New Roman" w:hAnsi="Times New Roman"/>
                <w:sz w:val="22"/>
                <w:lang w:eastAsia="hr-HR"/>
              </w:rPr>
              <w:t>,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 xml:space="preserve">92 </w:t>
            </w:r>
            <w:r w:rsidRPr="00302139">
              <w:rPr>
                <w:rFonts w:ascii="Times New Roman" w:eastAsia="Times New Roman" w:hAnsi="Times New Roman"/>
                <w:sz w:val="22"/>
                <w:lang w:eastAsia="hr-HR"/>
              </w:rPr>
              <w:t>kn</w:t>
            </w:r>
          </w:p>
        </w:tc>
        <w:tc>
          <w:tcPr>
            <w:tcW w:w="1167" w:type="pct"/>
            <w:shd w:val="clear" w:color="auto" w:fill="FFFFFF" w:themeFill="background1"/>
            <w:vAlign w:val="center"/>
          </w:tcPr>
          <w:p w14:paraId="0713EA82" w14:textId="77777777" w:rsidR="00751F21" w:rsidRPr="00EF58EF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EF58EF"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 xml:space="preserve"> kn</w:t>
            </w:r>
          </w:p>
        </w:tc>
      </w:tr>
    </w:tbl>
    <w:p w14:paraId="142E2548" w14:textId="77777777" w:rsidR="00751F21" w:rsidRDefault="00751F21" w:rsidP="00751F21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</w:p>
    <w:p w14:paraId="495900D7" w14:textId="77777777" w:rsidR="00751F21" w:rsidRPr="00351454" w:rsidRDefault="00751F21" w:rsidP="00751F21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  <w:r w:rsidRPr="00351454">
        <w:rPr>
          <w:rFonts w:ascii="Times New Roman" w:eastAsia="Times New Roman" w:hAnsi="Times New Roman"/>
          <w:sz w:val="22"/>
          <w:lang w:eastAsia="hr-HR"/>
        </w:rPr>
        <w:t xml:space="preserve">Ukupan iznos prijavljenih tražbina: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6"/>
        <w:gridCol w:w="2240"/>
        <w:gridCol w:w="1937"/>
        <w:gridCol w:w="2647"/>
      </w:tblGrid>
      <w:tr w:rsidR="00751F21" w:rsidRPr="00351454" w14:paraId="21203B1F" w14:textId="77777777" w:rsidTr="002F7A27">
        <w:trPr>
          <w:trHeight w:val="324"/>
        </w:trPr>
        <w:tc>
          <w:tcPr>
            <w:tcW w:w="1234" w:type="pct"/>
            <w:vAlign w:val="center"/>
            <w:hideMark/>
          </w:tcPr>
          <w:p w14:paraId="76820F18" w14:textId="77777777" w:rsidR="00751F21" w:rsidRPr="00351454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351454">
              <w:rPr>
                <w:rFonts w:ascii="Times New Roman" w:eastAsia="Times New Roman" w:hAnsi="Times New Roman"/>
                <w:sz w:val="22"/>
                <w:lang w:eastAsia="hr-HR"/>
              </w:rPr>
              <w:t xml:space="preserve">  </w:t>
            </w:r>
          </w:p>
        </w:tc>
        <w:tc>
          <w:tcPr>
            <w:tcW w:w="1236" w:type="pct"/>
            <w:vAlign w:val="center"/>
            <w:hideMark/>
          </w:tcPr>
          <w:p w14:paraId="768A077F" w14:textId="77777777" w:rsidR="00751F21" w:rsidRPr="00351454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351454">
              <w:rPr>
                <w:rFonts w:ascii="Times New Roman" w:eastAsia="Times New Roman" w:hAnsi="Times New Roman"/>
                <w:sz w:val="22"/>
                <w:lang w:eastAsia="hr-HR"/>
              </w:rPr>
              <w:t xml:space="preserve">Prijavljeno </w:t>
            </w:r>
          </w:p>
        </w:tc>
        <w:tc>
          <w:tcPr>
            <w:tcW w:w="1069" w:type="pct"/>
            <w:vAlign w:val="center"/>
            <w:hideMark/>
          </w:tcPr>
          <w:p w14:paraId="284E960A" w14:textId="77777777" w:rsidR="00751F21" w:rsidRPr="00351454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351454">
              <w:rPr>
                <w:rFonts w:ascii="Times New Roman" w:eastAsia="Times New Roman" w:hAnsi="Times New Roman"/>
                <w:sz w:val="22"/>
                <w:lang w:eastAsia="hr-HR"/>
              </w:rPr>
              <w:t xml:space="preserve">Priznato </w:t>
            </w:r>
          </w:p>
        </w:tc>
        <w:tc>
          <w:tcPr>
            <w:tcW w:w="1461" w:type="pct"/>
            <w:vAlign w:val="center"/>
            <w:hideMark/>
          </w:tcPr>
          <w:p w14:paraId="69DEBDB2" w14:textId="77777777" w:rsidR="00751F21" w:rsidRPr="00351454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351454">
              <w:rPr>
                <w:rFonts w:ascii="Times New Roman" w:eastAsia="Times New Roman" w:hAnsi="Times New Roman"/>
                <w:sz w:val="22"/>
                <w:lang w:eastAsia="hr-HR"/>
              </w:rPr>
              <w:t xml:space="preserve">Osporeno </w:t>
            </w:r>
          </w:p>
        </w:tc>
      </w:tr>
      <w:tr w:rsidR="00751F21" w:rsidRPr="00351454" w14:paraId="0BA32DEF" w14:textId="77777777" w:rsidTr="002F7A27">
        <w:trPr>
          <w:trHeight w:val="329"/>
        </w:trPr>
        <w:tc>
          <w:tcPr>
            <w:tcW w:w="1234" w:type="pct"/>
            <w:vAlign w:val="center"/>
            <w:hideMark/>
          </w:tcPr>
          <w:p w14:paraId="6C88C57D" w14:textId="77777777" w:rsidR="00751F21" w:rsidRPr="00351454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351454">
              <w:rPr>
                <w:rFonts w:ascii="Times New Roman" w:eastAsia="Times New Roman" w:hAnsi="Times New Roman"/>
                <w:sz w:val="22"/>
                <w:lang w:eastAsia="hr-HR"/>
              </w:rPr>
              <w:t>I. viši isplatni red</w:t>
            </w:r>
          </w:p>
        </w:tc>
        <w:tc>
          <w:tcPr>
            <w:tcW w:w="1236" w:type="pct"/>
            <w:vAlign w:val="center"/>
            <w:hideMark/>
          </w:tcPr>
          <w:p w14:paraId="560D3336" w14:textId="77777777" w:rsidR="00751F21" w:rsidRPr="00351454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16</w:t>
            </w: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>.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343</w:t>
            </w: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>,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33 kn</w:t>
            </w:r>
          </w:p>
        </w:tc>
        <w:tc>
          <w:tcPr>
            <w:tcW w:w="1069" w:type="pct"/>
            <w:vAlign w:val="center"/>
            <w:hideMark/>
          </w:tcPr>
          <w:p w14:paraId="5372808C" w14:textId="77777777" w:rsidR="00751F21" w:rsidRPr="00351454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16</w:t>
            </w: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>.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343</w:t>
            </w: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>,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33 kn</w:t>
            </w:r>
          </w:p>
        </w:tc>
        <w:tc>
          <w:tcPr>
            <w:tcW w:w="1461" w:type="pct"/>
            <w:vAlign w:val="center"/>
            <w:hideMark/>
          </w:tcPr>
          <w:p w14:paraId="6ABA6435" w14:textId="77777777" w:rsidR="00751F21" w:rsidRPr="00351454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351454"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 xml:space="preserve"> kn</w:t>
            </w:r>
          </w:p>
        </w:tc>
      </w:tr>
      <w:tr w:rsidR="00751F21" w:rsidRPr="00351454" w14:paraId="279D1DB3" w14:textId="77777777" w:rsidTr="002F7A27">
        <w:trPr>
          <w:trHeight w:val="263"/>
        </w:trPr>
        <w:tc>
          <w:tcPr>
            <w:tcW w:w="1234" w:type="pct"/>
            <w:vAlign w:val="center"/>
            <w:hideMark/>
          </w:tcPr>
          <w:p w14:paraId="0E25D3CA" w14:textId="77777777" w:rsidR="00751F21" w:rsidRPr="00351454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351454">
              <w:rPr>
                <w:rFonts w:ascii="Times New Roman" w:eastAsia="Times New Roman" w:hAnsi="Times New Roman"/>
                <w:sz w:val="22"/>
                <w:lang w:eastAsia="hr-HR"/>
              </w:rPr>
              <w:t>II. viši isplatni red</w:t>
            </w:r>
          </w:p>
        </w:tc>
        <w:tc>
          <w:tcPr>
            <w:tcW w:w="1236" w:type="pct"/>
            <w:vAlign w:val="center"/>
            <w:hideMark/>
          </w:tcPr>
          <w:p w14:paraId="5C3A9511" w14:textId="77777777" w:rsidR="00751F21" w:rsidRPr="00351454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60</w:t>
            </w:r>
            <w:r w:rsidRPr="00F4566D">
              <w:rPr>
                <w:rFonts w:ascii="Times New Roman" w:eastAsia="Times New Roman" w:hAnsi="Times New Roman"/>
                <w:sz w:val="22"/>
                <w:lang w:eastAsia="hr-HR"/>
              </w:rPr>
              <w:t>.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611</w:t>
            </w:r>
            <w:r w:rsidRPr="00F4566D">
              <w:rPr>
                <w:rFonts w:ascii="Times New Roman" w:eastAsia="Times New Roman" w:hAnsi="Times New Roman"/>
                <w:sz w:val="22"/>
                <w:lang w:eastAsia="hr-HR"/>
              </w:rPr>
              <w:t>,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 xml:space="preserve">05 </w:t>
            </w:r>
            <w:r w:rsidRPr="00351454">
              <w:rPr>
                <w:rFonts w:ascii="Times New Roman" w:eastAsia="Times New Roman" w:hAnsi="Times New Roman"/>
                <w:sz w:val="22"/>
                <w:lang w:eastAsia="hr-HR"/>
              </w:rPr>
              <w:t>kn</w:t>
            </w:r>
          </w:p>
        </w:tc>
        <w:tc>
          <w:tcPr>
            <w:tcW w:w="1069" w:type="pct"/>
            <w:vAlign w:val="center"/>
            <w:hideMark/>
          </w:tcPr>
          <w:p w14:paraId="4E759F37" w14:textId="77777777" w:rsidR="00751F21" w:rsidRPr="00351454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60</w:t>
            </w:r>
            <w:r w:rsidRPr="00F4566D">
              <w:rPr>
                <w:rFonts w:ascii="Times New Roman" w:eastAsia="Times New Roman" w:hAnsi="Times New Roman"/>
                <w:sz w:val="22"/>
                <w:lang w:eastAsia="hr-HR"/>
              </w:rPr>
              <w:t>.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611</w:t>
            </w:r>
            <w:r w:rsidRPr="00F4566D">
              <w:rPr>
                <w:rFonts w:ascii="Times New Roman" w:eastAsia="Times New Roman" w:hAnsi="Times New Roman"/>
                <w:sz w:val="22"/>
                <w:lang w:eastAsia="hr-HR"/>
              </w:rPr>
              <w:t>,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 xml:space="preserve">05 </w:t>
            </w:r>
            <w:r w:rsidRPr="00351454">
              <w:rPr>
                <w:rFonts w:ascii="Times New Roman" w:eastAsia="Times New Roman" w:hAnsi="Times New Roman"/>
                <w:sz w:val="22"/>
                <w:lang w:eastAsia="hr-HR"/>
              </w:rPr>
              <w:t>kn</w:t>
            </w:r>
          </w:p>
        </w:tc>
        <w:tc>
          <w:tcPr>
            <w:tcW w:w="1461" w:type="pct"/>
            <w:shd w:val="clear" w:color="auto" w:fill="auto"/>
            <w:vAlign w:val="center"/>
            <w:hideMark/>
          </w:tcPr>
          <w:p w14:paraId="1169EC5B" w14:textId="77777777" w:rsidR="00751F21" w:rsidRPr="00351454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 xml:space="preserve">0,00 </w:t>
            </w:r>
            <w:r w:rsidRPr="00351454">
              <w:rPr>
                <w:rFonts w:ascii="Times New Roman" w:eastAsia="Times New Roman" w:hAnsi="Times New Roman"/>
                <w:sz w:val="22"/>
                <w:lang w:eastAsia="hr-HR"/>
              </w:rPr>
              <w:t>kn</w:t>
            </w:r>
          </w:p>
        </w:tc>
      </w:tr>
      <w:tr w:rsidR="00751F21" w:rsidRPr="00351454" w14:paraId="6905AAE5" w14:textId="77777777" w:rsidTr="002F7A27">
        <w:trPr>
          <w:trHeight w:val="324"/>
        </w:trPr>
        <w:tc>
          <w:tcPr>
            <w:tcW w:w="1234" w:type="pct"/>
            <w:vAlign w:val="center"/>
            <w:hideMark/>
          </w:tcPr>
          <w:p w14:paraId="5189302C" w14:textId="77777777" w:rsidR="00751F21" w:rsidRPr="00351454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b/>
                <w:sz w:val="22"/>
                <w:lang w:eastAsia="hr-HR"/>
              </w:rPr>
            </w:pPr>
            <w:r w:rsidRPr="00351454">
              <w:rPr>
                <w:rFonts w:ascii="Times New Roman" w:eastAsia="Times New Roman" w:hAnsi="Times New Roman"/>
                <w:b/>
                <w:sz w:val="22"/>
                <w:lang w:eastAsia="hr-HR"/>
              </w:rPr>
              <w:t>Ukupno:</w:t>
            </w:r>
          </w:p>
        </w:tc>
        <w:tc>
          <w:tcPr>
            <w:tcW w:w="1236" w:type="pct"/>
            <w:hideMark/>
          </w:tcPr>
          <w:p w14:paraId="1709E127" w14:textId="77777777" w:rsidR="00751F21" w:rsidRPr="00F4566D" w:rsidRDefault="00751F21" w:rsidP="002F7A2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lang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</w:rPr>
              <w:t>76</w:t>
            </w:r>
            <w:r w:rsidRPr="00785B46">
              <w:rPr>
                <w:rFonts w:ascii="Times New Roman" w:hAnsi="Times New Roman"/>
                <w:b/>
                <w:bCs/>
                <w:color w:val="000000"/>
                <w:sz w:val="22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</w:rPr>
              <w:t>954</w:t>
            </w:r>
            <w:r w:rsidRPr="00785B46">
              <w:rPr>
                <w:rFonts w:ascii="Times New Roman" w:hAnsi="Times New Roman"/>
                <w:b/>
                <w:bCs/>
                <w:color w:val="000000"/>
                <w:sz w:val="22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</w:rPr>
              <w:t xml:space="preserve">38 </w:t>
            </w:r>
            <w:r w:rsidRPr="00F4566D">
              <w:rPr>
                <w:rFonts w:ascii="Times New Roman" w:eastAsia="Times New Roman" w:hAnsi="Times New Roman"/>
                <w:b/>
                <w:bCs/>
                <w:sz w:val="22"/>
                <w:lang w:eastAsia="hr-HR"/>
              </w:rPr>
              <w:t>kn</w:t>
            </w:r>
          </w:p>
        </w:tc>
        <w:tc>
          <w:tcPr>
            <w:tcW w:w="1069" w:type="pct"/>
            <w:hideMark/>
          </w:tcPr>
          <w:p w14:paraId="710F4E7C" w14:textId="77777777" w:rsidR="00751F21" w:rsidRPr="00785B46" w:rsidRDefault="00751F21" w:rsidP="002F7A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2"/>
                <w:lang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</w:rPr>
              <w:t>76</w:t>
            </w:r>
            <w:r w:rsidRPr="00785B46">
              <w:rPr>
                <w:rFonts w:ascii="Times New Roman" w:hAnsi="Times New Roman"/>
                <w:b/>
                <w:bCs/>
                <w:color w:val="000000"/>
                <w:sz w:val="22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</w:rPr>
              <w:t>954</w:t>
            </w:r>
            <w:r w:rsidRPr="00785B46">
              <w:rPr>
                <w:rFonts w:ascii="Times New Roman" w:hAnsi="Times New Roman"/>
                <w:b/>
                <w:bCs/>
                <w:color w:val="000000"/>
                <w:sz w:val="22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</w:rPr>
              <w:t xml:space="preserve">38 </w:t>
            </w:r>
            <w:r w:rsidRPr="00F4566D">
              <w:rPr>
                <w:rFonts w:ascii="Times New Roman" w:eastAsia="Times New Roman" w:hAnsi="Times New Roman"/>
                <w:b/>
                <w:bCs/>
                <w:sz w:val="22"/>
                <w:lang w:eastAsia="hr-HR"/>
              </w:rPr>
              <w:t xml:space="preserve">kn </w:t>
            </w:r>
          </w:p>
        </w:tc>
        <w:tc>
          <w:tcPr>
            <w:tcW w:w="1461" w:type="pct"/>
            <w:vAlign w:val="center"/>
            <w:hideMark/>
          </w:tcPr>
          <w:p w14:paraId="7342E986" w14:textId="77777777" w:rsidR="00751F21" w:rsidRPr="00351454" w:rsidRDefault="00751F21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b/>
                <w:bCs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22"/>
                <w:lang w:eastAsia="hr-HR"/>
              </w:rPr>
              <w:t xml:space="preserve">0,00 </w:t>
            </w:r>
            <w:r w:rsidRPr="00351454">
              <w:rPr>
                <w:rFonts w:ascii="Times New Roman" w:eastAsia="Times New Roman" w:hAnsi="Times New Roman"/>
                <w:b/>
                <w:bCs/>
                <w:sz w:val="22"/>
                <w:lang w:eastAsia="hr-HR"/>
              </w:rPr>
              <w:t>kn</w:t>
            </w:r>
          </w:p>
        </w:tc>
      </w:tr>
    </w:tbl>
    <w:bookmarkEnd w:id="0"/>
    <w:p w14:paraId="03000E12" w14:textId="77E2D3CD" w:rsidR="009A0B9D" w:rsidRPr="0093240E" w:rsidRDefault="009B7554" w:rsidP="009A0B9D">
      <w:pPr>
        <w:spacing w:after="0" w:line="264" w:lineRule="auto"/>
        <w:rPr>
          <w:rFonts w:ascii="Times New Roman" w:hAnsi="Times New Roman"/>
          <w:b/>
          <w:sz w:val="22"/>
        </w:rPr>
      </w:pPr>
      <w:r w:rsidRPr="001E781F">
        <w:rPr>
          <w:rFonts w:ascii="Times New Roman" w:eastAsia="Times New Roman" w:hAnsi="Times New Roman"/>
          <w:b/>
          <w:bCs/>
          <w:sz w:val="22"/>
          <w:lang w:eastAsia="hr-HR"/>
        </w:rPr>
        <w:lastRenderedPageBreak/>
        <w:t>3.</w:t>
      </w:r>
      <w:r w:rsidRPr="001E781F">
        <w:rPr>
          <w:rFonts w:ascii="Times New Roman" w:eastAsia="Times New Roman" w:hAnsi="Times New Roman"/>
          <w:b/>
          <w:bCs/>
          <w:sz w:val="22"/>
          <w:lang w:eastAsia="hr-HR"/>
        </w:rPr>
        <w:tab/>
        <w:t>Predračun troškova</w:t>
      </w:r>
    </w:p>
    <w:p w14:paraId="4824119F" w14:textId="77777777" w:rsidR="009B7554" w:rsidRDefault="009B7554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0CEA4F4A" w14:textId="77777777" w:rsidR="009B7554" w:rsidRPr="0093240E" w:rsidRDefault="009B7554" w:rsidP="009B7554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  <w:r w:rsidRPr="0093240E">
        <w:rPr>
          <w:rFonts w:ascii="Times New Roman" w:eastAsia="Times New Roman" w:hAnsi="Times New Roman"/>
          <w:sz w:val="22"/>
          <w:lang w:eastAsia="hr-HR"/>
        </w:rPr>
        <w:t>1.</w:t>
      </w:r>
      <w:r w:rsidRPr="0093240E">
        <w:rPr>
          <w:rFonts w:ascii="Times New Roman" w:eastAsia="Times New Roman" w:hAnsi="Times New Roman"/>
          <w:sz w:val="22"/>
          <w:lang w:eastAsia="hr-HR"/>
        </w:rPr>
        <w:tab/>
        <w:t xml:space="preserve">Dospjeli nepodmireni troškovi od </w:t>
      </w:r>
      <w:r>
        <w:rPr>
          <w:rFonts w:ascii="Times New Roman" w:eastAsia="Times New Roman" w:hAnsi="Times New Roman"/>
          <w:sz w:val="22"/>
          <w:lang w:eastAsia="hr-HR"/>
        </w:rPr>
        <w:t>22</w:t>
      </w:r>
      <w:r w:rsidRPr="0093240E">
        <w:rPr>
          <w:rFonts w:ascii="Times New Roman" w:eastAsia="Times New Roman" w:hAnsi="Times New Roman"/>
          <w:sz w:val="22"/>
          <w:lang w:eastAsia="hr-HR"/>
        </w:rPr>
        <w:t xml:space="preserve">. </w:t>
      </w:r>
      <w:r>
        <w:rPr>
          <w:rFonts w:ascii="Times New Roman" w:eastAsia="Times New Roman" w:hAnsi="Times New Roman"/>
          <w:sz w:val="22"/>
          <w:lang w:eastAsia="hr-HR"/>
        </w:rPr>
        <w:t xml:space="preserve">veljače </w:t>
      </w:r>
      <w:r w:rsidRPr="0093240E">
        <w:rPr>
          <w:rFonts w:ascii="Times New Roman" w:eastAsia="Times New Roman" w:hAnsi="Times New Roman"/>
          <w:sz w:val="22"/>
          <w:lang w:eastAsia="hr-HR"/>
        </w:rPr>
        <w:t>202</w:t>
      </w:r>
      <w:r>
        <w:rPr>
          <w:rFonts w:ascii="Times New Roman" w:eastAsia="Times New Roman" w:hAnsi="Times New Roman"/>
          <w:sz w:val="22"/>
          <w:lang w:eastAsia="hr-HR"/>
        </w:rPr>
        <w:t>2</w:t>
      </w:r>
      <w:r w:rsidRPr="0093240E">
        <w:rPr>
          <w:rFonts w:ascii="Times New Roman" w:eastAsia="Times New Roman" w:hAnsi="Times New Roman"/>
          <w:sz w:val="22"/>
          <w:lang w:eastAsia="hr-HR"/>
        </w:rPr>
        <w:t xml:space="preserve">. do </w:t>
      </w:r>
      <w:r>
        <w:rPr>
          <w:rFonts w:ascii="Times New Roman" w:eastAsia="Times New Roman" w:hAnsi="Times New Roman"/>
          <w:sz w:val="22"/>
          <w:lang w:eastAsia="hr-HR"/>
        </w:rPr>
        <w:t>11</w:t>
      </w:r>
      <w:r w:rsidRPr="0093240E">
        <w:rPr>
          <w:rFonts w:ascii="Times New Roman" w:eastAsia="Times New Roman" w:hAnsi="Times New Roman"/>
          <w:sz w:val="22"/>
          <w:lang w:eastAsia="hr-HR"/>
        </w:rPr>
        <w:t xml:space="preserve">. </w:t>
      </w:r>
      <w:r>
        <w:rPr>
          <w:rFonts w:ascii="Times New Roman" w:eastAsia="Times New Roman" w:hAnsi="Times New Roman"/>
          <w:sz w:val="22"/>
          <w:lang w:eastAsia="hr-HR"/>
        </w:rPr>
        <w:t xml:space="preserve">svibnja </w:t>
      </w:r>
      <w:r w:rsidRPr="0093240E">
        <w:rPr>
          <w:rFonts w:ascii="Times New Roman" w:eastAsia="Times New Roman" w:hAnsi="Times New Roman"/>
          <w:sz w:val="22"/>
          <w:lang w:eastAsia="hr-HR"/>
        </w:rPr>
        <w:t>202</w:t>
      </w:r>
      <w:r>
        <w:rPr>
          <w:rFonts w:ascii="Times New Roman" w:eastAsia="Times New Roman" w:hAnsi="Times New Roman"/>
          <w:sz w:val="22"/>
          <w:lang w:eastAsia="hr-HR"/>
        </w:rPr>
        <w:t>2</w:t>
      </w:r>
      <w:r w:rsidRPr="0093240E">
        <w:rPr>
          <w:rFonts w:ascii="Times New Roman" w:eastAsia="Times New Roman" w:hAnsi="Times New Roman"/>
          <w:sz w:val="22"/>
          <w:lang w:eastAsia="hr-HR"/>
        </w:rPr>
        <w:t>.</w:t>
      </w:r>
    </w:p>
    <w:p w14:paraId="13F08ED2" w14:textId="77777777" w:rsidR="009B7554" w:rsidRPr="0093240E" w:rsidRDefault="009B7554" w:rsidP="009B7554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</w:p>
    <w:tbl>
      <w:tblPr>
        <w:tblW w:w="8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1418"/>
        <w:gridCol w:w="1559"/>
        <w:gridCol w:w="1471"/>
      </w:tblGrid>
      <w:tr w:rsidR="009B7554" w:rsidRPr="0093240E" w14:paraId="64AA7860" w14:textId="77777777" w:rsidTr="002F7A27">
        <w:trPr>
          <w:trHeight w:val="299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C5F7" w14:textId="77777777" w:rsidR="009B7554" w:rsidRPr="0093240E" w:rsidRDefault="009B7554" w:rsidP="002F7A27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Vrsta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E46A2" w14:textId="77777777" w:rsidR="009B7554" w:rsidRPr="0093240E" w:rsidRDefault="009B7554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Iznos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88DA4" w14:textId="77777777" w:rsidR="009B7554" w:rsidRPr="0093240E" w:rsidRDefault="009B7554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 xml:space="preserve"> Mjeseci/kom.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EAFC9" w14:textId="77777777" w:rsidR="009B7554" w:rsidRPr="0093240E" w:rsidRDefault="009B7554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Ukupno</w:t>
            </w:r>
          </w:p>
        </w:tc>
      </w:tr>
      <w:tr w:rsidR="009B7554" w:rsidRPr="0093240E" w14:paraId="1FEA55C4" w14:textId="77777777" w:rsidTr="002F7A27">
        <w:trPr>
          <w:trHeight w:val="299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EA37" w14:textId="77777777" w:rsidR="009B7554" w:rsidRPr="0093240E" w:rsidRDefault="009B7554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Materijalni troškovi (poštarina, uredski materijal, biljezi)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E3D09" w14:textId="77777777" w:rsidR="009B7554" w:rsidRPr="0093240E" w:rsidRDefault="009B7554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2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50</w:t>
            </w: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,00 kn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6241" w14:textId="77777777" w:rsidR="009B7554" w:rsidRPr="0093240E" w:rsidRDefault="009B7554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E2551" w14:textId="77777777" w:rsidR="009B7554" w:rsidRPr="0093240E" w:rsidRDefault="009B7554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250</w:t>
            </w: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,00 kn</w:t>
            </w:r>
          </w:p>
        </w:tc>
      </w:tr>
      <w:tr w:rsidR="009B7554" w:rsidRPr="0093240E" w14:paraId="2A83577C" w14:textId="77777777" w:rsidTr="002F7A27">
        <w:trPr>
          <w:trHeight w:val="299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902A9" w14:textId="77777777" w:rsidR="009B7554" w:rsidRPr="0093240E" w:rsidRDefault="009B7554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Troškovi računovodstva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1205" w14:textId="77777777" w:rsidR="009B7554" w:rsidRPr="0093240E" w:rsidRDefault="009B7554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750,00 kn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10C5" w14:textId="77777777" w:rsidR="009B7554" w:rsidRPr="0093240E" w:rsidRDefault="009B7554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2,5 mjeseci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564B" w14:textId="77777777" w:rsidR="009B7554" w:rsidRPr="0093240E" w:rsidRDefault="009B7554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1.875,00 kn</w:t>
            </w:r>
          </w:p>
        </w:tc>
      </w:tr>
      <w:tr w:rsidR="009B7554" w:rsidRPr="0093240E" w14:paraId="232A3F61" w14:textId="77777777" w:rsidTr="002F7A27">
        <w:trPr>
          <w:trHeight w:val="299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FA87" w14:textId="77777777" w:rsidR="009B7554" w:rsidRDefault="009B7554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Izrada pečata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D5A6" w14:textId="77777777" w:rsidR="009B7554" w:rsidRDefault="009B7554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149,00 kn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1B84" w14:textId="77777777" w:rsidR="009B7554" w:rsidRDefault="009B7554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8B78" w14:textId="77777777" w:rsidR="009B7554" w:rsidRDefault="009B7554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149,00 kn</w:t>
            </w:r>
          </w:p>
        </w:tc>
      </w:tr>
      <w:tr w:rsidR="009B7554" w:rsidRPr="0093240E" w14:paraId="1BC0330F" w14:textId="77777777" w:rsidTr="002F7A27">
        <w:trPr>
          <w:trHeight w:val="299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3C57" w14:textId="77777777" w:rsidR="009B7554" w:rsidRPr="0093240E" w:rsidRDefault="009B7554" w:rsidP="002F7A27">
            <w:pPr>
              <w:spacing w:after="0" w:line="264" w:lineRule="auto"/>
              <w:rPr>
                <w:rFonts w:ascii="Times New Roman" w:eastAsia="Times New Roman" w:hAnsi="Times New Roman"/>
                <w:b/>
                <w:bCs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b/>
                <w:bCs/>
                <w:sz w:val="22"/>
                <w:lang w:eastAsia="hr-HR"/>
              </w:rPr>
              <w:t>UKUPNO: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8FC0" w14:textId="77777777" w:rsidR="009B7554" w:rsidRPr="0093240E" w:rsidRDefault="009B7554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90CA" w14:textId="77777777" w:rsidR="009B7554" w:rsidRPr="0093240E" w:rsidRDefault="009B7554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F7FA2" w14:textId="77777777" w:rsidR="009B7554" w:rsidRPr="0093240E" w:rsidRDefault="009B7554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b/>
                <w:bCs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22"/>
                <w:lang w:eastAsia="hr-HR"/>
              </w:rPr>
              <w:t xml:space="preserve">2.274,00 </w:t>
            </w:r>
            <w:r w:rsidRPr="0093240E">
              <w:rPr>
                <w:rFonts w:ascii="Times New Roman" w:eastAsia="Times New Roman" w:hAnsi="Times New Roman"/>
                <w:b/>
                <w:bCs/>
                <w:sz w:val="22"/>
                <w:lang w:eastAsia="hr-HR"/>
              </w:rPr>
              <w:t>kn</w:t>
            </w:r>
          </w:p>
        </w:tc>
      </w:tr>
    </w:tbl>
    <w:p w14:paraId="4E71B27E" w14:textId="77777777" w:rsidR="009B7554" w:rsidRDefault="009B7554" w:rsidP="009B7554">
      <w:pPr>
        <w:spacing w:after="0" w:line="264" w:lineRule="auto"/>
        <w:ind w:left="705" w:hanging="705"/>
        <w:jc w:val="both"/>
        <w:rPr>
          <w:rFonts w:ascii="Times New Roman" w:eastAsia="Times New Roman" w:hAnsi="Times New Roman"/>
          <w:sz w:val="22"/>
          <w:lang w:eastAsia="hr-HR"/>
        </w:rPr>
      </w:pPr>
    </w:p>
    <w:p w14:paraId="37738BAF" w14:textId="33A7FBC0" w:rsidR="009B7554" w:rsidRPr="0093240E" w:rsidRDefault="009B7554" w:rsidP="009B7554">
      <w:pPr>
        <w:spacing w:after="0" w:line="264" w:lineRule="auto"/>
        <w:ind w:left="705" w:hanging="705"/>
        <w:jc w:val="both"/>
        <w:rPr>
          <w:rFonts w:ascii="Times New Roman" w:eastAsia="Times New Roman" w:hAnsi="Times New Roman"/>
          <w:sz w:val="22"/>
          <w:lang w:eastAsia="hr-HR"/>
        </w:rPr>
      </w:pPr>
      <w:r w:rsidRPr="0093240E">
        <w:rPr>
          <w:rFonts w:ascii="Times New Roman" w:eastAsia="Times New Roman" w:hAnsi="Times New Roman"/>
          <w:sz w:val="22"/>
          <w:lang w:eastAsia="hr-HR"/>
        </w:rPr>
        <w:t>2.</w:t>
      </w:r>
      <w:r w:rsidRPr="0093240E">
        <w:rPr>
          <w:rFonts w:ascii="Times New Roman" w:eastAsia="Times New Roman" w:hAnsi="Times New Roman"/>
          <w:sz w:val="22"/>
          <w:lang w:eastAsia="hr-HR"/>
        </w:rPr>
        <w:tab/>
        <w:t xml:space="preserve">Predračun troškova za naredno šestomjesečno razdoblje </w:t>
      </w:r>
      <w:r>
        <w:rPr>
          <w:rFonts w:ascii="Times New Roman" w:eastAsia="Times New Roman" w:hAnsi="Times New Roman"/>
          <w:sz w:val="22"/>
          <w:lang w:eastAsia="hr-HR"/>
        </w:rPr>
        <w:t>11</w:t>
      </w:r>
      <w:r w:rsidRPr="0093240E">
        <w:rPr>
          <w:rFonts w:ascii="Times New Roman" w:eastAsia="Times New Roman" w:hAnsi="Times New Roman"/>
          <w:sz w:val="22"/>
          <w:lang w:eastAsia="hr-HR"/>
        </w:rPr>
        <w:t xml:space="preserve">. </w:t>
      </w:r>
      <w:r>
        <w:rPr>
          <w:rFonts w:ascii="Times New Roman" w:eastAsia="Times New Roman" w:hAnsi="Times New Roman"/>
          <w:sz w:val="22"/>
          <w:lang w:eastAsia="hr-HR"/>
        </w:rPr>
        <w:t xml:space="preserve">svibnja </w:t>
      </w:r>
      <w:r w:rsidRPr="0093240E">
        <w:rPr>
          <w:rFonts w:ascii="Times New Roman" w:eastAsia="Times New Roman" w:hAnsi="Times New Roman"/>
          <w:sz w:val="22"/>
          <w:lang w:eastAsia="hr-HR"/>
        </w:rPr>
        <w:t>202</w:t>
      </w:r>
      <w:r>
        <w:rPr>
          <w:rFonts w:ascii="Times New Roman" w:eastAsia="Times New Roman" w:hAnsi="Times New Roman"/>
          <w:sz w:val="22"/>
          <w:lang w:eastAsia="hr-HR"/>
        </w:rPr>
        <w:t>2</w:t>
      </w:r>
      <w:r w:rsidRPr="0093240E">
        <w:rPr>
          <w:rFonts w:ascii="Times New Roman" w:eastAsia="Times New Roman" w:hAnsi="Times New Roman"/>
          <w:sz w:val="22"/>
          <w:lang w:eastAsia="hr-HR"/>
        </w:rPr>
        <w:t xml:space="preserve">. do </w:t>
      </w:r>
      <w:r>
        <w:rPr>
          <w:rFonts w:ascii="Times New Roman" w:eastAsia="Times New Roman" w:hAnsi="Times New Roman"/>
          <w:sz w:val="22"/>
          <w:lang w:eastAsia="hr-HR"/>
        </w:rPr>
        <w:t>11</w:t>
      </w:r>
      <w:r w:rsidRPr="0093240E">
        <w:rPr>
          <w:rFonts w:ascii="Times New Roman" w:eastAsia="Times New Roman" w:hAnsi="Times New Roman"/>
          <w:sz w:val="22"/>
          <w:lang w:eastAsia="hr-HR"/>
        </w:rPr>
        <w:t xml:space="preserve">. </w:t>
      </w:r>
      <w:r>
        <w:rPr>
          <w:rFonts w:ascii="Times New Roman" w:eastAsia="Times New Roman" w:hAnsi="Times New Roman"/>
          <w:sz w:val="22"/>
          <w:lang w:eastAsia="hr-HR"/>
        </w:rPr>
        <w:t xml:space="preserve">studenog </w:t>
      </w:r>
      <w:r w:rsidRPr="0093240E">
        <w:rPr>
          <w:rFonts w:ascii="Times New Roman" w:eastAsia="Times New Roman" w:hAnsi="Times New Roman"/>
          <w:sz w:val="22"/>
          <w:lang w:eastAsia="hr-HR"/>
        </w:rPr>
        <w:t>202</w:t>
      </w:r>
      <w:r>
        <w:rPr>
          <w:rFonts w:ascii="Times New Roman" w:eastAsia="Times New Roman" w:hAnsi="Times New Roman"/>
          <w:sz w:val="22"/>
          <w:lang w:eastAsia="hr-HR"/>
        </w:rPr>
        <w:t>2</w:t>
      </w:r>
      <w:r w:rsidRPr="0093240E">
        <w:rPr>
          <w:rFonts w:ascii="Times New Roman" w:eastAsia="Times New Roman" w:hAnsi="Times New Roman"/>
          <w:sz w:val="22"/>
          <w:lang w:eastAsia="hr-HR"/>
        </w:rPr>
        <w:t>.</w:t>
      </w:r>
    </w:p>
    <w:p w14:paraId="66C28C1E" w14:textId="77777777" w:rsidR="009B7554" w:rsidRDefault="009B7554" w:rsidP="009B7554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</w:p>
    <w:p w14:paraId="5086490B" w14:textId="77777777" w:rsidR="009B7554" w:rsidRDefault="009B7554" w:rsidP="009B7554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  <w:r>
        <w:rPr>
          <w:rFonts w:ascii="Times New Roman" w:eastAsia="Times New Roman" w:hAnsi="Times New Roman"/>
          <w:sz w:val="22"/>
          <w:lang w:eastAsia="hr-HR"/>
        </w:rPr>
        <w:tab/>
      </w:r>
      <w:r w:rsidRPr="0093240E">
        <w:rPr>
          <w:rFonts w:ascii="Times New Roman" w:eastAsia="Times New Roman" w:hAnsi="Times New Roman"/>
          <w:sz w:val="22"/>
          <w:lang w:eastAsia="hr-HR"/>
        </w:rPr>
        <w:t>U skladu sa čl.</w:t>
      </w:r>
      <w:r>
        <w:rPr>
          <w:rFonts w:ascii="Times New Roman" w:eastAsia="Times New Roman" w:hAnsi="Times New Roman"/>
          <w:sz w:val="22"/>
          <w:lang w:eastAsia="hr-HR"/>
        </w:rPr>
        <w:t xml:space="preserve"> </w:t>
      </w:r>
      <w:r w:rsidRPr="0093240E">
        <w:rPr>
          <w:rFonts w:ascii="Times New Roman" w:eastAsia="Times New Roman" w:hAnsi="Times New Roman"/>
          <w:sz w:val="22"/>
          <w:lang w:eastAsia="hr-HR"/>
        </w:rPr>
        <w:t>89. SZ-a predračun troškova stečajnog postupka za šestomjesečno razdoblje koje slijedi iznosi:</w:t>
      </w:r>
    </w:p>
    <w:p w14:paraId="4AAD0549" w14:textId="77777777" w:rsidR="009B7554" w:rsidRPr="0093240E" w:rsidRDefault="009B7554" w:rsidP="009B7554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5"/>
        <w:gridCol w:w="1481"/>
        <w:gridCol w:w="1722"/>
        <w:gridCol w:w="1418"/>
      </w:tblGrid>
      <w:tr w:rsidR="009B7554" w:rsidRPr="0093240E" w14:paraId="60F0288F" w14:textId="77777777" w:rsidTr="002F7A27">
        <w:trPr>
          <w:trHeight w:val="277"/>
          <w:jc w:val="center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96A3" w14:textId="77777777" w:rsidR="009B7554" w:rsidRPr="0093240E" w:rsidRDefault="009B7554" w:rsidP="002F7A27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Vrsta: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FD23F" w14:textId="77777777" w:rsidR="009B7554" w:rsidRPr="0093240E" w:rsidRDefault="009B7554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mjesečn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o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16500" w14:textId="77777777" w:rsidR="009B7554" w:rsidRPr="0093240E" w:rsidRDefault="009B7554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mjeseci/kom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C679F" w14:textId="77777777" w:rsidR="009B7554" w:rsidRPr="0093240E" w:rsidRDefault="009B7554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ukupno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 xml:space="preserve"> (kn)</w:t>
            </w:r>
          </w:p>
        </w:tc>
      </w:tr>
      <w:tr w:rsidR="009B7554" w:rsidRPr="0093240E" w14:paraId="5A02526D" w14:textId="77777777" w:rsidTr="002F7A27">
        <w:trPr>
          <w:trHeight w:val="277"/>
          <w:jc w:val="center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0E211" w14:textId="77777777" w:rsidR="009B7554" w:rsidRPr="0093240E" w:rsidRDefault="009B7554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Troškovi računovodstva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DAA80" w14:textId="77777777" w:rsidR="009B7554" w:rsidRPr="0093240E" w:rsidRDefault="009B7554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750,00 kn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2C1F3" w14:textId="77777777" w:rsidR="009B7554" w:rsidRPr="0093240E" w:rsidRDefault="009B7554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74BC3" w14:textId="77777777" w:rsidR="009B7554" w:rsidRPr="0093240E" w:rsidRDefault="009B7554" w:rsidP="002F7A27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4</w:t>
            </w: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.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5</w:t>
            </w: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00,00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 xml:space="preserve"> </w:t>
            </w:r>
          </w:p>
        </w:tc>
      </w:tr>
      <w:tr w:rsidR="009B7554" w:rsidRPr="0093240E" w14:paraId="6BBFF827" w14:textId="77777777" w:rsidTr="002F7A27">
        <w:trPr>
          <w:trHeight w:val="277"/>
          <w:jc w:val="center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11097" w14:textId="77777777" w:rsidR="009B7554" w:rsidRPr="0093240E" w:rsidRDefault="009B7554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Bankarski troškovi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64765" w14:textId="77777777" w:rsidR="009B7554" w:rsidRPr="0093240E" w:rsidRDefault="009B7554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6</w:t>
            </w: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 xml:space="preserve"> kn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DE608" w14:textId="77777777" w:rsidR="009B7554" w:rsidRPr="0093240E" w:rsidRDefault="009B7554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E6972" w14:textId="77777777" w:rsidR="009B7554" w:rsidRPr="0093240E" w:rsidRDefault="009B7554" w:rsidP="002F7A27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360</w:t>
            </w: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,00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 xml:space="preserve"> </w:t>
            </w:r>
          </w:p>
        </w:tc>
      </w:tr>
      <w:tr w:rsidR="009B7554" w:rsidRPr="0093240E" w14:paraId="67BCBF77" w14:textId="77777777" w:rsidTr="002F7A27">
        <w:trPr>
          <w:trHeight w:val="277"/>
          <w:jc w:val="center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E3C8" w14:textId="77777777" w:rsidR="009B7554" w:rsidRPr="0093240E" w:rsidRDefault="009B7554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Otvaranje računa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253FD" w14:textId="77777777" w:rsidR="009B7554" w:rsidRDefault="009B7554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CCB3" w14:textId="77777777" w:rsidR="009B7554" w:rsidRPr="0093240E" w:rsidRDefault="009B7554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ED48" w14:textId="77777777" w:rsidR="009B7554" w:rsidRDefault="009B7554" w:rsidP="002F7A27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 xml:space="preserve">100,00 </w:t>
            </w:r>
          </w:p>
        </w:tc>
      </w:tr>
      <w:tr w:rsidR="009B7554" w:rsidRPr="0093240E" w14:paraId="0B62D0FF" w14:textId="77777777" w:rsidTr="002F7A27">
        <w:trPr>
          <w:trHeight w:val="251"/>
          <w:jc w:val="center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A300A" w14:textId="77777777" w:rsidR="009B7554" w:rsidRPr="0093240E" w:rsidRDefault="009B7554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Materijalni troškovi (poštarina, uredski materijal, biljezi)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1DA7B" w14:textId="77777777" w:rsidR="009B7554" w:rsidRPr="0093240E" w:rsidRDefault="009B7554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1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00,00 kn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77B45" w14:textId="77777777" w:rsidR="009B7554" w:rsidRPr="0093240E" w:rsidRDefault="009B7554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0F70F" w14:textId="77777777" w:rsidR="009B7554" w:rsidRPr="0093240E" w:rsidRDefault="009B7554" w:rsidP="002F7A27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6</w:t>
            </w:r>
            <w:r w:rsidRPr="0093240E">
              <w:rPr>
                <w:rFonts w:ascii="Times New Roman" w:eastAsia="Times New Roman" w:hAnsi="Times New Roman"/>
                <w:sz w:val="22"/>
                <w:lang w:eastAsia="hr-HR"/>
              </w:rPr>
              <w:t>00,00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 xml:space="preserve"> </w:t>
            </w:r>
          </w:p>
        </w:tc>
      </w:tr>
      <w:tr w:rsidR="009B7554" w:rsidRPr="0093240E" w14:paraId="1E7955A2" w14:textId="77777777" w:rsidTr="002F7A27">
        <w:trPr>
          <w:trHeight w:val="293"/>
          <w:jc w:val="center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723E" w14:textId="77777777" w:rsidR="009B7554" w:rsidRDefault="009B7554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Eventualni drugi troškovi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A9CA" w14:textId="77777777" w:rsidR="009B7554" w:rsidRDefault="009B7554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6820" w14:textId="77777777" w:rsidR="009B7554" w:rsidRDefault="009B7554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60E1" w14:textId="77777777" w:rsidR="009B7554" w:rsidRDefault="009B7554" w:rsidP="002F7A27">
            <w:pPr>
              <w:spacing w:after="0" w:line="264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 xml:space="preserve">2.000,00 </w:t>
            </w:r>
          </w:p>
        </w:tc>
      </w:tr>
      <w:tr w:rsidR="009B7554" w:rsidRPr="0093240E" w14:paraId="0CCB4EEC" w14:textId="77777777" w:rsidTr="002F7A27">
        <w:trPr>
          <w:trHeight w:val="293"/>
          <w:jc w:val="center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DCAD" w14:textId="77777777" w:rsidR="009B7554" w:rsidRDefault="009B7554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Bruto nagrada steč. upravitelja, uvećana za doprinose *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B4DC" w14:textId="77777777" w:rsidR="009B7554" w:rsidRDefault="009B7554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37DD" w14:textId="77777777" w:rsidR="009B7554" w:rsidRDefault="009B7554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C7E5" w14:textId="77777777" w:rsidR="009B7554" w:rsidRDefault="009B7554" w:rsidP="002F7A27">
            <w:pPr>
              <w:spacing w:after="0" w:line="264" w:lineRule="auto"/>
              <w:jc w:val="right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 xml:space="preserve">66.421,24 </w:t>
            </w:r>
          </w:p>
        </w:tc>
      </w:tr>
      <w:tr w:rsidR="009B7554" w:rsidRPr="0093240E" w14:paraId="2F9AF716" w14:textId="77777777" w:rsidTr="002F7A27">
        <w:trPr>
          <w:trHeight w:val="293"/>
          <w:jc w:val="center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6615" w14:textId="77777777" w:rsidR="009B7554" w:rsidRPr="0093240E" w:rsidRDefault="009B7554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b/>
                <w:sz w:val="22"/>
                <w:lang w:eastAsia="hr-HR"/>
              </w:rPr>
            </w:pPr>
            <w:r w:rsidRPr="0093240E">
              <w:rPr>
                <w:rFonts w:ascii="Times New Roman" w:eastAsia="Times New Roman" w:hAnsi="Times New Roman"/>
                <w:b/>
                <w:sz w:val="22"/>
                <w:lang w:eastAsia="hr-HR"/>
              </w:rPr>
              <w:t>UKUPNO: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363A" w14:textId="77777777" w:rsidR="009B7554" w:rsidRPr="0093240E" w:rsidRDefault="009B7554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93FFC" w14:textId="77777777" w:rsidR="009B7554" w:rsidRPr="0093240E" w:rsidRDefault="009B7554" w:rsidP="002F7A2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9C8E" w14:textId="77777777" w:rsidR="009B7554" w:rsidRPr="0093240E" w:rsidRDefault="009B7554" w:rsidP="002F7A27">
            <w:pPr>
              <w:spacing w:after="0" w:line="264" w:lineRule="auto"/>
              <w:jc w:val="right"/>
              <w:rPr>
                <w:rFonts w:ascii="Times New Roman" w:eastAsia="Times New Roman" w:hAnsi="Times New Roman"/>
                <w:b/>
                <w:sz w:val="22"/>
                <w:lang w:eastAsia="hr-HR"/>
              </w:rPr>
            </w:pPr>
            <w:r w:rsidRPr="00A8728D">
              <w:rPr>
                <w:rFonts w:ascii="Times New Roman" w:eastAsia="Times New Roman" w:hAnsi="Times New Roman"/>
                <w:b/>
                <w:sz w:val="22"/>
                <w:lang w:eastAsia="hr-HR"/>
              </w:rPr>
              <w:t>73.981,24</w:t>
            </w:r>
          </w:p>
        </w:tc>
      </w:tr>
    </w:tbl>
    <w:p w14:paraId="6705D870" w14:textId="77777777" w:rsidR="009B7554" w:rsidRPr="0093240E" w:rsidRDefault="009B7554" w:rsidP="009B7554">
      <w:pPr>
        <w:spacing w:after="0" w:line="264" w:lineRule="auto"/>
        <w:jc w:val="both"/>
        <w:rPr>
          <w:rFonts w:ascii="Times New Roman" w:eastAsia="Times New Roman" w:hAnsi="Times New Roman"/>
          <w:b/>
          <w:sz w:val="22"/>
          <w:lang w:val="pl-PL" w:eastAsia="hr-HR"/>
        </w:rPr>
      </w:pPr>
    </w:p>
    <w:p w14:paraId="664D2B89" w14:textId="77777777" w:rsidR="009B7554" w:rsidRDefault="009B7554" w:rsidP="009B7554">
      <w:pPr>
        <w:spacing w:after="0" w:line="264" w:lineRule="auto"/>
        <w:jc w:val="both"/>
        <w:rPr>
          <w:rFonts w:ascii="Times New Roman" w:eastAsia="Times New Roman" w:hAnsi="Times New Roman"/>
          <w:b/>
          <w:bCs/>
          <w:sz w:val="22"/>
          <w:lang w:eastAsia="hr-HR"/>
        </w:rPr>
      </w:pPr>
      <w:r w:rsidRPr="0093240E">
        <w:rPr>
          <w:rFonts w:ascii="Times New Roman" w:eastAsia="Times New Roman" w:hAnsi="Times New Roman"/>
          <w:b/>
          <w:sz w:val="22"/>
          <w:lang w:val="pl-PL" w:eastAsia="hr-HR"/>
        </w:rPr>
        <w:t>SVEUKUPNO (1</w:t>
      </w:r>
      <w:r>
        <w:rPr>
          <w:rFonts w:ascii="Times New Roman" w:eastAsia="Times New Roman" w:hAnsi="Times New Roman"/>
          <w:b/>
          <w:sz w:val="22"/>
          <w:lang w:val="pl-PL" w:eastAsia="hr-HR"/>
        </w:rPr>
        <w:t>+</w:t>
      </w:r>
      <w:r w:rsidRPr="0093240E">
        <w:rPr>
          <w:rFonts w:ascii="Times New Roman" w:eastAsia="Times New Roman" w:hAnsi="Times New Roman"/>
          <w:b/>
          <w:sz w:val="22"/>
          <w:lang w:val="pl-PL" w:eastAsia="hr-HR"/>
        </w:rPr>
        <w:t xml:space="preserve">2) = </w:t>
      </w:r>
      <w:r w:rsidRPr="0093240E">
        <w:rPr>
          <w:rFonts w:ascii="Times New Roman" w:eastAsia="Times New Roman" w:hAnsi="Times New Roman"/>
          <w:b/>
          <w:sz w:val="22"/>
          <w:lang w:val="pl-PL" w:eastAsia="hr-HR"/>
        </w:rPr>
        <w:tab/>
      </w:r>
      <w:r w:rsidRPr="0093240E">
        <w:rPr>
          <w:rFonts w:ascii="Times New Roman" w:eastAsia="Times New Roman" w:hAnsi="Times New Roman"/>
          <w:b/>
          <w:sz w:val="22"/>
          <w:lang w:val="pl-PL" w:eastAsia="hr-HR"/>
        </w:rPr>
        <w:tab/>
      </w:r>
      <w:r w:rsidRPr="0093240E">
        <w:rPr>
          <w:rFonts w:ascii="Times New Roman" w:eastAsia="Times New Roman" w:hAnsi="Times New Roman"/>
          <w:b/>
          <w:sz w:val="22"/>
          <w:lang w:val="pl-PL" w:eastAsia="hr-HR"/>
        </w:rPr>
        <w:tab/>
      </w:r>
      <w:r w:rsidRPr="0093240E">
        <w:rPr>
          <w:rFonts w:ascii="Times New Roman" w:eastAsia="Times New Roman" w:hAnsi="Times New Roman"/>
          <w:b/>
          <w:sz w:val="22"/>
          <w:lang w:val="pl-PL" w:eastAsia="hr-HR"/>
        </w:rPr>
        <w:tab/>
      </w:r>
      <w:r w:rsidRPr="0093240E">
        <w:rPr>
          <w:rFonts w:ascii="Times New Roman" w:eastAsia="Times New Roman" w:hAnsi="Times New Roman"/>
          <w:b/>
          <w:sz w:val="22"/>
          <w:lang w:val="pl-PL" w:eastAsia="hr-HR"/>
        </w:rPr>
        <w:tab/>
      </w:r>
      <w:r w:rsidRPr="0093240E">
        <w:rPr>
          <w:rFonts w:ascii="Times New Roman" w:eastAsia="Times New Roman" w:hAnsi="Times New Roman"/>
          <w:b/>
          <w:sz w:val="22"/>
          <w:lang w:val="pl-PL" w:eastAsia="hr-HR"/>
        </w:rPr>
        <w:tab/>
      </w:r>
      <w:r w:rsidRPr="0093240E">
        <w:rPr>
          <w:rFonts w:ascii="Times New Roman" w:eastAsia="Times New Roman" w:hAnsi="Times New Roman"/>
          <w:b/>
          <w:sz w:val="22"/>
          <w:lang w:val="pl-PL" w:eastAsia="hr-HR"/>
        </w:rPr>
        <w:tab/>
      </w:r>
      <w:r w:rsidRPr="0093240E">
        <w:rPr>
          <w:rFonts w:ascii="Times New Roman" w:eastAsia="Times New Roman" w:hAnsi="Times New Roman"/>
          <w:b/>
          <w:sz w:val="22"/>
          <w:lang w:val="pl-PL" w:eastAsia="hr-HR"/>
        </w:rPr>
        <w:tab/>
      </w:r>
      <w:bookmarkStart w:id="1" w:name="_Hlk59613111"/>
      <w:r>
        <w:rPr>
          <w:rFonts w:ascii="Times New Roman" w:eastAsia="Times New Roman" w:hAnsi="Times New Roman"/>
          <w:b/>
          <w:bCs/>
          <w:sz w:val="22"/>
          <w:lang w:eastAsia="hr-HR"/>
        </w:rPr>
        <w:t>76</w:t>
      </w:r>
      <w:r w:rsidRPr="00961E2E">
        <w:rPr>
          <w:rFonts w:ascii="Times New Roman" w:eastAsia="Times New Roman" w:hAnsi="Times New Roman"/>
          <w:b/>
          <w:bCs/>
          <w:sz w:val="22"/>
          <w:lang w:eastAsia="hr-HR"/>
        </w:rPr>
        <w:t>.</w:t>
      </w:r>
      <w:r>
        <w:rPr>
          <w:rFonts w:ascii="Times New Roman" w:eastAsia="Times New Roman" w:hAnsi="Times New Roman"/>
          <w:b/>
          <w:bCs/>
          <w:sz w:val="22"/>
          <w:lang w:eastAsia="hr-HR"/>
        </w:rPr>
        <w:t>255</w:t>
      </w:r>
      <w:r w:rsidRPr="00961E2E">
        <w:rPr>
          <w:rFonts w:ascii="Times New Roman" w:eastAsia="Times New Roman" w:hAnsi="Times New Roman"/>
          <w:b/>
          <w:bCs/>
          <w:sz w:val="22"/>
          <w:lang w:eastAsia="hr-HR"/>
        </w:rPr>
        <w:t>,</w:t>
      </w:r>
      <w:r>
        <w:rPr>
          <w:rFonts w:ascii="Times New Roman" w:eastAsia="Times New Roman" w:hAnsi="Times New Roman"/>
          <w:b/>
          <w:bCs/>
          <w:sz w:val="22"/>
          <w:lang w:eastAsia="hr-HR"/>
        </w:rPr>
        <w:t xml:space="preserve">24 </w:t>
      </w:r>
      <w:r w:rsidRPr="00961E2E">
        <w:rPr>
          <w:rFonts w:ascii="Times New Roman" w:eastAsia="Times New Roman" w:hAnsi="Times New Roman"/>
          <w:b/>
          <w:bCs/>
          <w:sz w:val="22"/>
          <w:lang w:eastAsia="hr-HR"/>
        </w:rPr>
        <w:t>kn</w:t>
      </w:r>
      <w:bookmarkStart w:id="2" w:name="_Toc59558496"/>
      <w:bookmarkEnd w:id="1"/>
    </w:p>
    <w:p w14:paraId="398C015C" w14:textId="77777777" w:rsidR="009B7554" w:rsidRDefault="009B7554" w:rsidP="009B7554">
      <w:pPr>
        <w:spacing w:after="0" w:line="264" w:lineRule="auto"/>
        <w:jc w:val="both"/>
        <w:rPr>
          <w:rFonts w:ascii="Times New Roman" w:eastAsia="Times New Roman" w:hAnsi="Times New Roman"/>
          <w:b/>
          <w:bCs/>
          <w:sz w:val="22"/>
          <w:lang w:eastAsia="hr-HR"/>
        </w:rPr>
      </w:pPr>
    </w:p>
    <w:p w14:paraId="4B1CF10D" w14:textId="77777777" w:rsidR="009B7554" w:rsidRPr="004D3731" w:rsidRDefault="009B7554" w:rsidP="009B7554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  <w:r>
        <w:rPr>
          <w:rFonts w:ascii="Times New Roman" w:eastAsia="Times New Roman" w:hAnsi="Times New Roman"/>
          <w:sz w:val="22"/>
          <w:lang w:eastAsia="hr-HR"/>
        </w:rPr>
        <w:t>* Iznos nagrade predviđen po ukupnom iznosu razlučnog prava prema pribavljenom IOS-u.</w:t>
      </w:r>
    </w:p>
    <w:bookmarkEnd w:id="2"/>
    <w:p w14:paraId="5EDA8268" w14:textId="77777777" w:rsidR="009B7554" w:rsidRDefault="009B7554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789F31DC" w14:textId="77777777" w:rsidR="009B7554" w:rsidRDefault="009B7554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16524A4F" w14:textId="77777777" w:rsidR="009B7554" w:rsidRDefault="009B7554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16A37DFF" w14:textId="3F86A586" w:rsidR="000477F6" w:rsidRPr="0093240E" w:rsidRDefault="000477F6" w:rsidP="004516A9">
      <w:pPr>
        <w:spacing w:after="0" w:line="264" w:lineRule="auto"/>
        <w:ind w:left="6366" w:firstLine="6"/>
        <w:jc w:val="right"/>
        <w:rPr>
          <w:rFonts w:ascii="Times New Roman" w:eastAsia="Times New Roman" w:hAnsi="Times New Roman"/>
          <w:b/>
          <w:bCs/>
          <w:sz w:val="22"/>
          <w:lang w:eastAsia="hr-HR"/>
        </w:rPr>
      </w:pPr>
      <w:bookmarkStart w:id="3" w:name="_Hlk508217998"/>
      <w:r w:rsidRPr="0093240E">
        <w:rPr>
          <w:rFonts w:ascii="Times New Roman" w:eastAsia="Times New Roman" w:hAnsi="Times New Roman"/>
          <w:b/>
          <w:bCs/>
          <w:sz w:val="22"/>
          <w:lang w:eastAsia="hr-HR"/>
        </w:rPr>
        <w:t>Stečajni upravitelj</w:t>
      </w:r>
    </w:p>
    <w:bookmarkEnd w:id="3"/>
    <w:p w14:paraId="19254D7F" w14:textId="405C6BE9" w:rsidR="000477F6" w:rsidRPr="0093240E" w:rsidRDefault="00751F21" w:rsidP="004516A9">
      <w:pPr>
        <w:spacing w:after="0" w:line="264" w:lineRule="auto"/>
        <w:ind w:left="6360" w:firstLine="6"/>
        <w:jc w:val="right"/>
        <w:rPr>
          <w:rFonts w:ascii="Times New Roman" w:eastAsia="Times New Roman" w:hAnsi="Times New Roman"/>
          <w:sz w:val="22"/>
          <w:lang w:eastAsia="hr-HR"/>
        </w:rPr>
      </w:pPr>
      <w:r>
        <w:rPr>
          <w:rFonts w:ascii="Times New Roman" w:eastAsia="Times New Roman" w:hAnsi="Times New Roman"/>
          <w:sz w:val="22"/>
          <w:lang w:eastAsia="hr-HR"/>
        </w:rPr>
        <w:t>Domagoj Poljak</w:t>
      </w:r>
    </w:p>
    <w:p w14:paraId="471ABAE8" w14:textId="77777777" w:rsidR="000477F6" w:rsidRPr="0093240E" w:rsidRDefault="000477F6" w:rsidP="00A258FB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</w:p>
    <w:p w14:paraId="678131D7" w14:textId="77777777" w:rsidR="00A258FB" w:rsidRPr="0093240E" w:rsidRDefault="00A258FB" w:rsidP="00A258FB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</w:p>
    <w:sectPr w:rsidR="00A258FB" w:rsidRPr="0093240E" w:rsidSect="00A01EA4">
      <w:footerReference w:type="default" r:id="rId8"/>
      <w:headerReference w:type="first" r:id="rId9"/>
      <w:footerReference w:type="first" r:id="rId10"/>
      <w:pgSz w:w="11906" w:h="16838"/>
      <w:pgMar w:top="1066" w:right="1418" w:bottom="1418" w:left="1418" w:header="79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D97F8" w14:textId="77777777" w:rsidR="0080734B" w:rsidRDefault="0080734B" w:rsidP="005D60AC">
      <w:pPr>
        <w:spacing w:after="0" w:line="240" w:lineRule="auto"/>
      </w:pPr>
      <w:r>
        <w:separator/>
      </w:r>
    </w:p>
  </w:endnote>
  <w:endnote w:type="continuationSeparator" w:id="0">
    <w:p w14:paraId="51565B1E" w14:textId="77777777" w:rsidR="0080734B" w:rsidRDefault="0080734B" w:rsidP="005D6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haparral Pro">
    <w:altName w:val="Cambria Math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10A36" w14:textId="77777777" w:rsidR="008A738C" w:rsidRPr="00961561" w:rsidRDefault="008A738C">
    <w:pPr>
      <w:pStyle w:val="Podnoje"/>
      <w:jc w:val="right"/>
      <w:rPr>
        <w:rFonts w:ascii="Times New Roman" w:hAnsi="Times New Roman"/>
        <w:sz w:val="18"/>
        <w:szCs w:val="18"/>
      </w:rPr>
    </w:pPr>
    <w:r w:rsidRPr="00961561">
      <w:rPr>
        <w:rFonts w:ascii="Times New Roman" w:hAnsi="Times New Roman"/>
        <w:sz w:val="18"/>
        <w:szCs w:val="18"/>
      </w:rPr>
      <w:t xml:space="preserve">Stranica </w:t>
    </w:r>
    <w:r w:rsidRPr="00961561">
      <w:rPr>
        <w:rFonts w:ascii="Times New Roman" w:hAnsi="Times New Roman"/>
        <w:sz w:val="18"/>
        <w:szCs w:val="18"/>
      </w:rPr>
      <w:fldChar w:fldCharType="begin"/>
    </w:r>
    <w:r w:rsidRPr="00961561">
      <w:rPr>
        <w:rFonts w:ascii="Times New Roman" w:hAnsi="Times New Roman"/>
        <w:sz w:val="18"/>
        <w:szCs w:val="18"/>
      </w:rPr>
      <w:instrText xml:space="preserve"> PAGE </w:instrText>
    </w:r>
    <w:r w:rsidRPr="00961561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10</w:t>
    </w:r>
    <w:r w:rsidRPr="00961561">
      <w:rPr>
        <w:rFonts w:ascii="Times New Roman" w:hAnsi="Times New Roman"/>
        <w:sz w:val="18"/>
        <w:szCs w:val="18"/>
      </w:rPr>
      <w:fldChar w:fldCharType="end"/>
    </w:r>
    <w:r w:rsidRPr="00961561">
      <w:rPr>
        <w:rFonts w:ascii="Times New Roman" w:hAnsi="Times New Roman"/>
        <w:sz w:val="18"/>
        <w:szCs w:val="18"/>
      </w:rPr>
      <w:t xml:space="preserve"> od </w:t>
    </w:r>
    <w:r w:rsidRPr="00961561">
      <w:rPr>
        <w:rFonts w:ascii="Times New Roman" w:hAnsi="Times New Roman"/>
        <w:sz w:val="18"/>
        <w:szCs w:val="18"/>
      </w:rPr>
      <w:fldChar w:fldCharType="begin"/>
    </w:r>
    <w:r w:rsidRPr="00961561">
      <w:rPr>
        <w:rFonts w:ascii="Times New Roman" w:hAnsi="Times New Roman"/>
        <w:sz w:val="18"/>
        <w:szCs w:val="18"/>
      </w:rPr>
      <w:instrText xml:space="preserve"> NUMPAGES  </w:instrText>
    </w:r>
    <w:r w:rsidRPr="00961561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10</w:t>
    </w:r>
    <w:r w:rsidRPr="00961561">
      <w:rPr>
        <w:rFonts w:ascii="Times New Roman" w:hAnsi="Times New Roman"/>
        <w:sz w:val="18"/>
        <w:szCs w:val="18"/>
      </w:rPr>
      <w:fldChar w:fldCharType="end"/>
    </w:r>
  </w:p>
  <w:p w14:paraId="1C7C48FF" w14:textId="77777777" w:rsidR="008A738C" w:rsidRDefault="008A738C" w:rsidP="00977EDB">
    <w:pPr>
      <w:pStyle w:val="Podnoje"/>
      <w:ind w:left="-567" w:right="-56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94885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9AD8F9" w14:textId="77777777" w:rsidR="008A738C" w:rsidRDefault="008A738C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82A898" w14:textId="77777777" w:rsidR="008A738C" w:rsidRPr="00961561" w:rsidRDefault="008A738C" w:rsidP="00A01EA4">
    <w:pPr>
      <w:pStyle w:val="Podnoje"/>
      <w:tabs>
        <w:tab w:val="clear" w:pos="4536"/>
        <w:tab w:val="clear" w:pos="9072"/>
        <w:tab w:val="left" w:pos="3588"/>
      </w:tabs>
      <w:ind w:right="-569"/>
      <w:rPr>
        <w:rFonts w:ascii="Times New Roman" w:hAnsi="Times New Roman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99F35" w14:textId="77777777" w:rsidR="0080734B" w:rsidRDefault="0080734B" w:rsidP="005D60AC">
      <w:pPr>
        <w:spacing w:after="0" w:line="240" w:lineRule="auto"/>
      </w:pPr>
      <w:r>
        <w:separator/>
      </w:r>
    </w:p>
  </w:footnote>
  <w:footnote w:type="continuationSeparator" w:id="0">
    <w:p w14:paraId="2DE7726D" w14:textId="77777777" w:rsidR="0080734B" w:rsidRDefault="0080734B" w:rsidP="005D60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4036F" w14:textId="77777777" w:rsidR="00751F21" w:rsidRPr="00961561" w:rsidRDefault="00751F21" w:rsidP="00751F21">
    <w:pPr>
      <w:pBdr>
        <w:bottom w:val="single" w:sz="12" w:space="1" w:color="auto"/>
      </w:pBdr>
      <w:spacing w:after="0" w:line="264" w:lineRule="auto"/>
      <w:jc w:val="center"/>
      <w:rPr>
        <w:rFonts w:ascii="Times New Roman" w:eastAsia="Times New Roman" w:hAnsi="Times New Roman"/>
        <w:b/>
        <w:color w:val="000000"/>
        <w:lang w:eastAsia="hr-HR"/>
      </w:rPr>
    </w:pPr>
    <w:r w:rsidRPr="00961561">
      <w:rPr>
        <w:rFonts w:ascii="Times New Roman" w:eastAsia="Times New Roman" w:hAnsi="Times New Roman"/>
        <w:b/>
        <w:color w:val="000000"/>
        <w:lang w:eastAsia="hr-HR"/>
      </w:rPr>
      <w:t>Stečajni upravitelj Domagoj Poljak, Miramarska 24/6, HR-10000 ZAGREB</w:t>
    </w:r>
  </w:p>
  <w:p w14:paraId="0DE4BC4D" w14:textId="77777777" w:rsidR="00751F21" w:rsidRPr="00961561" w:rsidRDefault="00751F21" w:rsidP="00751F21">
    <w:pPr>
      <w:pStyle w:val="Zaglavlje"/>
      <w:tabs>
        <w:tab w:val="left" w:pos="3697"/>
      </w:tabs>
      <w:ind w:right="-569"/>
      <w:jc w:val="center"/>
      <w:rPr>
        <w:rFonts w:ascii="Times New Roman" w:hAnsi="Times New Roman"/>
      </w:rPr>
    </w:pPr>
    <w:r w:rsidRPr="00961561">
      <w:rPr>
        <w:rFonts w:ascii="Times New Roman" w:hAnsi="Times New Roman"/>
      </w:rPr>
      <w:t xml:space="preserve">broj mobitela: (00385) 98 9520 575, e-mail: </w:t>
    </w:r>
    <w:r>
      <w:rPr>
        <w:rFonts w:ascii="Times New Roman" w:hAnsi="Times New Roman"/>
      </w:rPr>
      <w:t>stecajni</w:t>
    </w:r>
    <w:r w:rsidRPr="00961561">
      <w:rPr>
        <w:rFonts w:ascii="Times New Roman" w:hAnsi="Times New Roman"/>
      </w:rPr>
      <w:t>@od</w:t>
    </w:r>
    <w:r>
      <w:rPr>
        <w:rFonts w:ascii="Times New Roman" w:hAnsi="Times New Roman"/>
      </w:rPr>
      <w:t>poljak</w:t>
    </w:r>
    <w:r w:rsidRPr="00961561">
      <w:rPr>
        <w:rFonts w:ascii="Times New Roman" w:hAnsi="Times New Roman"/>
      </w:rPr>
      <w:t>.hr</w:t>
    </w:r>
  </w:p>
  <w:p w14:paraId="1D1ADB8F" w14:textId="77777777" w:rsidR="008A738C" w:rsidRPr="00961561" w:rsidRDefault="008A738C" w:rsidP="002E48BE">
    <w:pPr>
      <w:pStyle w:val="Zaglavlje"/>
      <w:tabs>
        <w:tab w:val="clear" w:pos="4536"/>
        <w:tab w:val="clear" w:pos="9072"/>
        <w:tab w:val="left" w:pos="2119"/>
      </w:tabs>
      <w:ind w:right="-569"/>
      <w:rPr>
        <w:rFonts w:ascii="Times New Roman" w:hAnsi="Times New Roman"/>
        <w:sz w:val="22"/>
      </w:rPr>
    </w:pPr>
    <w:r w:rsidRPr="00961561">
      <w:rPr>
        <w:rFonts w:ascii="Times New Roman" w:hAnsi="Times New Roman"/>
        <w:sz w:val="22"/>
      </w:rPr>
      <w:tab/>
    </w:r>
  </w:p>
  <w:p w14:paraId="2A65B1A0" w14:textId="77777777" w:rsidR="008A738C" w:rsidRDefault="008A738C" w:rsidP="002E48BE">
    <w:pPr>
      <w:pStyle w:val="Zaglavlje"/>
      <w:tabs>
        <w:tab w:val="clear" w:pos="4536"/>
        <w:tab w:val="clear" w:pos="9072"/>
        <w:tab w:val="left" w:pos="2119"/>
      </w:tabs>
      <w:ind w:right="-569"/>
    </w:pPr>
  </w:p>
  <w:p w14:paraId="1A5C1534" w14:textId="77777777" w:rsidR="008A738C" w:rsidRDefault="008A738C" w:rsidP="002E48BE">
    <w:pPr>
      <w:pStyle w:val="Zaglavlje"/>
      <w:tabs>
        <w:tab w:val="clear" w:pos="4536"/>
        <w:tab w:val="clear" w:pos="9072"/>
        <w:tab w:val="left" w:pos="2119"/>
      </w:tabs>
      <w:ind w:right="-56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D0CED"/>
    <w:multiLevelType w:val="hybridMultilevel"/>
    <w:tmpl w:val="11C625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80ABD"/>
    <w:multiLevelType w:val="hybridMultilevel"/>
    <w:tmpl w:val="A1E8AE2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C67D2"/>
    <w:multiLevelType w:val="hybridMultilevel"/>
    <w:tmpl w:val="51467E5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C0B25"/>
    <w:multiLevelType w:val="hybridMultilevel"/>
    <w:tmpl w:val="51467E5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609B2"/>
    <w:multiLevelType w:val="hybridMultilevel"/>
    <w:tmpl w:val="A24CE2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77B6C"/>
    <w:multiLevelType w:val="hybridMultilevel"/>
    <w:tmpl w:val="4E5A2FD2"/>
    <w:lvl w:ilvl="0" w:tplc="041A0013">
      <w:start w:val="1"/>
      <w:numFmt w:val="upperRoman"/>
      <w:lvlText w:val="%1."/>
      <w:lvlJc w:val="righ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E0052AD"/>
    <w:multiLevelType w:val="hybridMultilevel"/>
    <w:tmpl w:val="DD4C3E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82B01"/>
    <w:multiLevelType w:val="hybridMultilevel"/>
    <w:tmpl w:val="DF9059E0"/>
    <w:lvl w:ilvl="0" w:tplc="B4BAF1DA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807B77"/>
    <w:multiLevelType w:val="hybridMultilevel"/>
    <w:tmpl w:val="3BA818E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B414A"/>
    <w:multiLevelType w:val="hybridMultilevel"/>
    <w:tmpl w:val="E7AEBB1A"/>
    <w:lvl w:ilvl="0" w:tplc="B4BAF1D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D0F18"/>
    <w:multiLevelType w:val="hybridMultilevel"/>
    <w:tmpl w:val="DD4C3E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81943"/>
    <w:multiLevelType w:val="hybridMultilevel"/>
    <w:tmpl w:val="98FA5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D10F7E"/>
    <w:multiLevelType w:val="hybridMultilevel"/>
    <w:tmpl w:val="242ADA0A"/>
    <w:lvl w:ilvl="0" w:tplc="B4BAF1D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DB7DC9"/>
    <w:multiLevelType w:val="hybridMultilevel"/>
    <w:tmpl w:val="351E1F88"/>
    <w:lvl w:ilvl="0" w:tplc="DC3A61B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B94CCE"/>
    <w:multiLevelType w:val="hybridMultilevel"/>
    <w:tmpl w:val="61F6A92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316324"/>
    <w:multiLevelType w:val="hybridMultilevel"/>
    <w:tmpl w:val="6EBA32DC"/>
    <w:lvl w:ilvl="0" w:tplc="F3A491B6">
      <w:start w:val="2"/>
      <w:numFmt w:val="bullet"/>
      <w:lvlText w:val="-"/>
      <w:lvlJc w:val="left"/>
      <w:pPr>
        <w:ind w:left="720" w:hanging="360"/>
      </w:pPr>
      <w:rPr>
        <w:rFonts w:ascii="Chaparral Pro" w:eastAsia="Calibri" w:hAnsi="Chaparral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B302F9"/>
    <w:multiLevelType w:val="hybridMultilevel"/>
    <w:tmpl w:val="78C81C88"/>
    <w:lvl w:ilvl="0" w:tplc="B4BAF1D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64098C"/>
    <w:multiLevelType w:val="hybridMultilevel"/>
    <w:tmpl w:val="E75407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8268D8"/>
    <w:multiLevelType w:val="hybridMultilevel"/>
    <w:tmpl w:val="25C693D8"/>
    <w:lvl w:ilvl="0" w:tplc="3E72E4A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3F0077"/>
    <w:multiLevelType w:val="hybridMultilevel"/>
    <w:tmpl w:val="57026550"/>
    <w:lvl w:ilvl="0" w:tplc="0C823A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B8780D"/>
    <w:multiLevelType w:val="hybridMultilevel"/>
    <w:tmpl w:val="BCD6D46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D92E1B"/>
    <w:multiLevelType w:val="hybridMultilevel"/>
    <w:tmpl w:val="0A4A10BA"/>
    <w:lvl w:ilvl="0" w:tplc="ACBE7AA8">
      <w:start w:val="12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28191C"/>
    <w:multiLevelType w:val="hybridMultilevel"/>
    <w:tmpl w:val="F904C934"/>
    <w:lvl w:ilvl="0" w:tplc="91C26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932947"/>
    <w:multiLevelType w:val="hybridMultilevel"/>
    <w:tmpl w:val="D8085D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066BA9"/>
    <w:multiLevelType w:val="hybridMultilevel"/>
    <w:tmpl w:val="1FF42C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607DE3"/>
    <w:multiLevelType w:val="hybridMultilevel"/>
    <w:tmpl w:val="A92C7C74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D116D26"/>
    <w:multiLevelType w:val="hybridMultilevel"/>
    <w:tmpl w:val="5454748C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BC0D70"/>
    <w:multiLevelType w:val="hybridMultilevel"/>
    <w:tmpl w:val="8228D372"/>
    <w:lvl w:ilvl="0" w:tplc="FC645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7E53FA"/>
    <w:multiLevelType w:val="hybridMultilevel"/>
    <w:tmpl w:val="E75407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9C4CF3"/>
    <w:multiLevelType w:val="hybridMultilevel"/>
    <w:tmpl w:val="86E0E9DE"/>
    <w:lvl w:ilvl="0" w:tplc="1B225620">
      <w:start w:val="20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0" w15:restartNumberingAfterBreak="0">
    <w:nsid w:val="7B292EC2"/>
    <w:multiLevelType w:val="hybridMultilevel"/>
    <w:tmpl w:val="B88C5378"/>
    <w:lvl w:ilvl="0" w:tplc="8576673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9662C5"/>
    <w:multiLevelType w:val="hybridMultilevel"/>
    <w:tmpl w:val="DD4C3E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7F2703"/>
    <w:multiLevelType w:val="hybridMultilevel"/>
    <w:tmpl w:val="A1E8AE2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936C02"/>
    <w:multiLevelType w:val="hybridMultilevel"/>
    <w:tmpl w:val="BE7063E4"/>
    <w:lvl w:ilvl="0" w:tplc="B4BAF1D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23"/>
  </w:num>
  <w:num w:numId="4">
    <w:abstractNumId w:val="5"/>
  </w:num>
  <w:num w:numId="5">
    <w:abstractNumId w:val="30"/>
  </w:num>
  <w:num w:numId="6">
    <w:abstractNumId w:val="29"/>
  </w:num>
  <w:num w:numId="7">
    <w:abstractNumId w:val="20"/>
  </w:num>
  <w:num w:numId="8">
    <w:abstractNumId w:val="15"/>
  </w:num>
  <w:num w:numId="9">
    <w:abstractNumId w:val="33"/>
  </w:num>
  <w:num w:numId="10">
    <w:abstractNumId w:val="26"/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12"/>
  </w:num>
  <w:num w:numId="14">
    <w:abstractNumId w:val="16"/>
  </w:num>
  <w:num w:numId="15">
    <w:abstractNumId w:val="4"/>
  </w:num>
  <w:num w:numId="16">
    <w:abstractNumId w:val="11"/>
  </w:num>
  <w:num w:numId="17">
    <w:abstractNumId w:val="14"/>
  </w:num>
  <w:num w:numId="18">
    <w:abstractNumId w:val="0"/>
  </w:num>
  <w:num w:numId="19">
    <w:abstractNumId w:val="32"/>
  </w:num>
  <w:num w:numId="20">
    <w:abstractNumId w:val="6"/>
  </w:num>
  <w:num w:numId="21">
    <w:abstractNumId w:val="18"/>
  </w:num>
  <w:num w:numId="22">
    <w:abstractNumId w:val="9"/>
  </w:num>
  <w:num w:numId="23">
    <w:abstractNumId w:val="1"/>
  </w:num>
  <w:num w:numId="24">
    <w:abstractNumId w:val="31"/>
  </w:num>
  <w:num w:numId="25">
    <w:abstractNumId w:val="10"/>
  </w:num>
  <w:num w:numId="26">
    <w:abstractNumId w:val="21"/>
  </w:num>
  <w:num w:numId="27">
    <w:abstractNumId w:val="2"/>
  </w:num>
  <w:num w:numId="28">
    <w:abstractNumId w:val="3"/>
  </w:num>
  <w:num w:numId="29">
    <w:abstractNumId w:val="8"/>
  </w:num>
  <w:num w:numId="30">
    <w:abstractNumId w:val="7"/>
  </w:num>
  <w:num w:numId="31">
    <w:abstractNumId w:val="17"/>
  </w:num>
  <w:num w:numId="32">
    <w:abstractNumId w:val="28"/>
  </w:num>
  <w:num w:numId="33">
    <w:abstractNumId w:val="25"/>
  </w:num>
  <w:num w:numId="34">
    <w:abstractNumId w:val="27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B48"/>
    <w:rsid w:val="000125DE"/>
    <w:rsid w:val="00014A9C"/>
    <w:rsid w:val="0002559E"/>
    <w:rsid w:val="000365E9"/>
    <w:rsid w:val="0004102C"/>
    <w:rsid w:val="000477F6"/>
    <w:rsid w:val="00073202"/>
    <w:rsid w:val="0007653F"/>
    <w:rsid w:val="00091C5F"/>
    <w:rsid w:val="000B4FDA"/>
    <w:rsid w:val="000D4B7E"/>
    <w:rsid w:val="000D5FED"/>
    <w:rsid w:val="000D6A59"/>
    <w:rsid w:val="000E1B10"/>
    <w:rsid w:val="000E351B"/>
    <w:rsid w:val="000F4CAE"/>
    <w:rsid w:val="0010009C"/>
    <w:rsid w:val="001049CD"/>
    <w:rsid w:val="00107FCC"/>
    <w:rsid w:val="001138B1"/>
    <w:rsid w:val="00121806"/>
    <w:rsid w:val="0012632E"/>
    <w:rsid w:val="00133B30"/>
    <w:rsid w:val="00164B48"/>
    <w:rsid w:val="00173B6F"/>
    <w:rsid w:val="0017702A"/>
    <w:rsid w:val="001826C9"/>
    <w:rsid w:val="00183CDF"/>
    <w:rsid w:val="001871DC"/>
    <w:rsid w:val="00196759"/>
    <w:rsid w:val="001B69BA"/>
    <w:rsid w:val="001C6E39"/>
    <w:rsid w:val="001D092B"/>
    <w:rsid w:val="001D0A2E"/>
    <w:rsid w:val="001D1165"/>
    <w:rsid w:val="001D3516"/>
    <w:rsid w:val="001E348A"/>
    <w:rsid w:val="001F5FA4"/>
    <w:rsid w:val="00204F98"/>
    <w:rsid w:val="002120EA"/>
    <w:rsid w:val="0022673E"/>
    <w:rsid w:val="00231132"/>
    <w:rsid w:val="00232DD6"/>
    <w:rsid w:val="0025678A"/>
    <w:rsid w:val="0026001A"/>
    <w:rsid w:val="00261D3A"/>
    <w:rsid w:val="0026308C"/>
    <w:rsid w:val="00266160"/>
    <w:rsid w:val="002B3792"/>
    <w:rsid w:val="002B4652"/>
    <w:rsid w:val="002B7286"/>
    <w:rsid w:val="002D66C9"/>
    <w:rsid w:val="002D7199"/>
    <w:rsid w:val="002D752B"/>
    <w:rsid w:val="002D7959"/>
    <w:rsid w:val="002E48BE"/>
    <w:rsid w:val="00317F67"/>
    <w:rsid w:val="003263D3"/>
    <w:rsid w:val="00327E30"/>
    <w:rsid w:val="0033735C"/>
    <w:rsid w:val="0034426A"/>
    <w:rsid w:val="0034519D"/>
    <w:rsid w:val="00351C92"/>
    <w:rsid w:val="00352080"/>
    <w:rsid w:val="00362B2B"/>
    <w:rsid w:val="00370F11"/>
    <w:rsid w:val="00376517"/>
    <w:rsid w:val="00387971"/>
    <w:rsid w:val="003910FB"/>
    <w:rsid w:val="003A0852"/>
    <w:rsid w:val="003B17E1"/>
    <w:rsid w:val="003B738F"/>
    <w:rsid w:val="003C4C04"/>
    <w:rsid w:val="003C7DC6"/>
    <w:rsid w:val="003D3407"/>
    <w:rsid w:val="003E1739"/>
    <w:rsid w:val="003E368D"/>
    <w:rsid w:val="003E42B7"/>
    <w:rsid w:val="003F4562"/>
    <w:rsid w:val="003F683C"/>
    <w:rsid w:val="00400CDD"/>
    <w:rsid w:val="00407868"/>
    <w:rsid w:val="00413BBF"/>
    <w:rsid w:val="004244EE"/>
    <w:rsid w:val="004516A9"/>
    <w:rsid w:val="00462030"/>
    <w:rsid w:val="00470093"/>
    <w:rsid w:val="00481A6F"/>
    <w:rsid w:val="004B193F"/>
    <w:rsid w:val="004B4D37"/>
    <w:rsid w:val="004C0485"/>
    <w:rsid w:val="004E59D4"/>
    <w:rsid w:val="004F0A87"/>
    <w:rsid w:val="00501578"/>
    <w:rsid w:val="005449F0"/>
    <w:rsid w:val="00545C5D"/>
    <w:rsid w:val="005911A9"/>
    <w:rsid w:val="00596FCE"/>
    <w:rsid w:val="005A44AB"/>
    <w:rsid w:val="005B2C43"/>
    <w:rsid w:val="005C57BF"/>
    <w:rsid w:val="005D4317"/>
    <w:rsid w:val="005D60AC"/>
    <w:rsid w:val="005E4B72"/>
    <w:rsid w:val="005E52FB"/>
    <w:rsid w:val="005E67D7"/>
    <w:rsid w:val="005F1D47"/>
    <w:rsid w:val="00606EE9"/>
    <w:rsid w:val="00626667"/>
    <w:rsid w:val="00632517"/>
    <w:rsid w:val="00635538"/>
    <w:rsid w:val="006366E0"/>
    <w:rsid w:val="006478CA"/>
    <w:rsid w:val="00647BA8"/>
    <w:rsid w:val="00652AB6"/>
    <w:rsid w:val="0066543D"/>
    <w:rsid w:val="00665F0B"/>
    <w:rsid w:val="00672C81"/>
    <w:rsid w:val="006741F4"/>
    <w:rsid w:val="00675E29"/>
    <w:rsid w:val="00681D2E"/>
    <w:rsid w:val="00686599"/>
    <w:rsid w:val="00692E63"/>
    <w:rsid w:val="0069433E"/>
    <w:rsid w:val="006A14CB"/>
    <w:rsid w:val="006C7654"/>
    <w:rsid w:val="006D41AC"/>
    <w:rsid w:val="006F02BA"/>
    <w:rsid w:val="00700306"/>
    <w:rsid w:val="0070654E"/>
    <w:rsid w:val="0071283C"/>
    <w:rsid w:val="00727414"/>
    <w:rsid w:val="00730AE5"/>
    <w:rsid w:val="00751F21"/>
    <w:rsid w:val="00770626"/>
    <w:rsid w:val="00777FE4"/>
    <w:rsid w:val="00782E3D"/>
    <w:rsid w:val="007920DD"/>
    <w:rsid w:val="007A5A72"/>
    <w:rsid w:val="007A6623"/>
    <w:rsid w:val="007A6E3F"/>
    <w:rsid w:val="007C1095"/>
    <w:rsid w:val="007D4302"/>
    <w:rsid w:val="007D4E91"/>
    <w:rsid w:val="0080734B"/>
    <w:rsid w:val="008251CF"/>
    <w:rsid w:val="00827876"/>
    <w:rsid w:val="00856F56"/>
    <w:rsid w:val="0087734C"/>
    <w:rsid w:val="008839E8"/>
    <w:rsid w:val="00884043"/>
    <w:rsid w:val="00892D7D"/>
    <w:rsid w:val="008947F0"/>
    <w:rsid w:val="008977A1"/>
    <w:rsid w:val="008A2CAC"/>
    <w:rsid w:val="008A4970"/>
    <w:rsid w:val="008A4BA3"/>
    <w:rsid w:val="008A738C"/>
    <w:rsid w:val="008B7468"/>
    <w:rsid w:val="008E3B03"/>
    <w:rsid w:val="008F6D3C"/>
    <w:rsid w:val="009066DC"/>
    <w:rsid w:val="009153EB"/>
    <w:rsid w:val="00917A77"/>
    <w:rsid w:val="0093240E"/>
    <w:rsid w:val="0095651E"/>
    <w:rsid w:val="00961561"/>
    <w:rsid w:val="00961E2E"/>
    <w:rsid w:val="009678CF"/>
    <w:rsid w:val="009758DC"/>
    <w:rsid w:val="00977EDB"/>
    <w:rsid w:val="00991CA2"/>
    <w:rsid w:val="009A0134"/>
    <w:rsid w:val="009A0B9D"/>
    <w:rsid w:val="009B7554"/>
    <w:rsid w:val="009C4E06"/>
    <w:rsid w:val="009D0002"/>
    <w:rsid w:val="009D1C1B"/>
    <w:rsid w:val="009D329A"/>
    <w:rsid w:val="009E5BF3"/>
    <w:rsid w:val="009E7B7F"/>
    <w:rsid w:val="00A01EA4"/>
    <w:rsid w:val="00A0215D"/>
    <w:rsid w:val="00A1092C"/>
    <w:rsid w:val="00A200D5"/>
    <w:rsid w:val="00A23D29"/>
    <w:rsid w:val="00A258FB"/>
    <w:rsid w:val="00A26838"/>
    <w:rsid w:val="00A42715"/>
    <w:rsid w:val="00A463E0"/>
    <w:rsid w:val="00A4643C"/>
    <w:rsid w:val="00A468C5"/>
    <w:rsid w:val="00A51637"/>
    <w:rsid w:val="00A84FC9"/>
    <w:rsid w:val="00A85BD0"/>
    <w:rsid w:val="00A918BC"/>
    <w:rsid w:val="00A9315F"/>
    <w:rsid w:val="00A96057"/>
    <w:rsid w:val="00A9765A"/>
    <w:rsid w:val="00AA0033"/>
    <w:rsid w:val="00AA6B9E"/>
    <w:rsid w:val="00AB2427"/>
    <w:rsid w:val="00AD3056"/>
    <w:rsid w:val="00AD3A92"/>
    <w:rsid w:val="00AD57CE"/>
    <w:rsid w:val="00AD5EF6"/>
    <w:rsid w:val="00AE4D6A"/>
    <w:rsid w:val="00AF3C0B"/>
    <w:rsid w:val="00B21983"/>
    <w:rsid w:val="00B25305"/>
    <w:rsid w:val="00B6475D"/>
    <w:rsid w:val="00B652D5"/>
    <w:rsid w:val="00B71A14"/>
    <w:rsid w:val="00B841F6"/>
    <w:rsid w:val="00BA0865"/>
    <w:rsid w:val="00BA2D59"/>
    <w:rsid w:val="00BA50F4"/>
    <w:rsid w:val="00BA7C2F"/>
    <w:rsid w:val="00BC005A"/>
    <w:rsid w:val="00BC083E"/>
    <w:rsid w:val="00BC1D0F"/>
    <w:rsid w:val="00BC5D0B"/>
    <w:rsid w:val="00BD25E3"/>
    <w:rsid w:val="00BD4DA2"/>
    <w:rsid w:val="00BE0E2B"/>
    <w:rsid w:val="00BE491E"/>
    <w:rsid w:val="00C1072D"/>
    <w:rsid w:val="00C17DCF"/>
    <w:rsid w:val="00C245E3"/>
    <w:rsid w:val="00C3679E"/>
    <w:rsid w:val="00C400E9"/>
    <w:rsid w:val="00C46FF5"/>
    <w:rsid w:val="00C73D61"/>
    <w:rsid w:val="00C74A5D"/>
    <w:rsid w:val="00C74CC1"/>
    <w:rsid w:val="00C779AA"/>
    <w:rsid w:val="00C77EF1"/>
    <w:rsid w:val="00C83A2A"/>
    <w:rsid w:val="00C948BC"/>
    <w:rsid w:val="00CA66D1"/>
    <w:rsid w:val="00CB530C"/>
    <w:rsid w:val="00CC2540"/>
    <w:rsid w:val="00CD11F0"/>
    <w:rsid w:val="00CD6636"/>
    <w:rsid w:val="00CE0B73"/>
    <w:rsid w:val="00D02D2C"/>
    <w:rsid w:val="00D25503"/>
    <w:rsid w:val="00D46AD5"/>
    <w:rsid w:val="00D46F23"/>
    <w:rsid w:val="00D51127"/>
    <w:rsid w:val="00D66572"/>
    <w:rsid w:val="00D7222D"/>
    <w:rsid w:val="00D76B9A"/>
    <w:rsid w:val="00D808B8"/>
    <w:rsid w:val="00D903E9"/>
    <w:rsid w:val="00DA2CBF"/>
    <w:rsid w:val="00DA6971"/>
    <w:rsid w:val="00DB10C8"/>
    <w:rsid w:val="00DB1C01"/>
    <w:rsid w:val="00DD2CDF"/>
    <w:rsid w:val="00E228FE"/>
    <w:rsid w:val="00E46D63"/>
    <w:rsid w:val="00E478BC"/>
    <w:rsid w:val="00E55FB2"/>
    <w:rsid w:val="00E7045A"/>
    <w:rsid w:val="00E830BA"/>
    <w:rsid w:val="00E85C7E"/>
    <w:rsid w:val="00EC156B"/>
    <w:rsid w:val="00EC2240"/>
    <w:rsid w:val="00EC3785"/>
    <w:rsid w:val="00ED1BB0"/>
    <w:rsid w:val="00ED246A"/>
    <w:rsid w:val="00ED52CC"/>
    <w:rsid w:val="00EE42AE"/>
    <w:rsid w:val="00EF7EA5"/>
    <w:rsid w:val="00F057B1"/>
    <w:rsid w:val="00F2035E"/>
    <w:rsid w:val="00F4203A"/>
    <w:rsid w:val="00F43BE2"/>
    <w:rsid w:val="00F54FEB"/>
    <w:rsid w:val="00F62BFB"/>
    <w:rsid w:val="00F65252"/>
    <w:rsid w:val="00F718D5"/>
    <w:rsid w:val="00F91675"/>
    <w:rsid w:val="00F94049"/>
    <w:rsid w:val="00FA7746"/>
    <w:rsid w:val="00FA799B"/>
    <w:rsid w:val="00FC417E"/>
    <w:rsid w:val="00FD74B8"/>
    <w:rsid w:val="00FE53B7"/>
    <w:rsid w:val="00FF07B5"/>
    <w:rsid w:val="00FF2D8D"/>
    <w:rsid w:val="00FF3760"/>
    <w:rsid w:val="00FF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BC5AE9C"/>
  <w15:docId w15:val="{49B7227A-6038-4667-84AE-34DE6985D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BA" w:eastAsia="hr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ni tekst"/>
    <w:qFormat/>
    <w:rsid w:val="00133B30"/>
    <w:pPr>
      <w:spacing w:after="200" w:line="276" w:lineRule="auto"/>
    </w:pPr>
    <w:rPr>
      <w:rFonts w:ascii="Tahoma" w:hAnsi="Tahoma"/>
      <w:sz w:val="21"/>
      <w:szCs w:val="22"/>
      <w:lang w:val="hr-HR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9A0B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3373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nhideWhenUsed/>
    <w:rsid w:val="005D60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D60AC"/>
  </w:style>
  <w:style w:type="paragraph" w:styleId="Podnoje">
    <w:name w:val="footer"/>
    <w:basedOn w:val="Normal"/>
    <w:link w:val="PodnojeChar"/>
    <w:uiPriority w:val="99"/>
    <w:unhideWhenUsed/>
    <w:rsid w:val="005D60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D60AC"/>
  </w:style>
  <w:style w:type="paragraph" w:styleId="Tekstbalonia">
    <w:name w:val="Balloon Text"/>
    <w:basedOn w:val="Normal"/>
    <w:link w:val="TekstbaloniaChar"/>
    <w:uiPriority w:val="99"/>
    <w:semiHidden/>
    <w:unhideWhenUsed/>
    <w:rsid w:val="00977EDB"/>
    <w:pPr>
      <w:spacing w:after="0" w:line="240" w:lineRule="auto"/>
    </w:pPr>
    <w:rPr>
      <w:rFonts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977EDB"/>
    <w:rPr>
      <w:rFonts w:ascii="Tahoma" w:hAnsi="Tahoma" w:cs="Tahoma"/>
      <w:sz w:val="16"/>
      <w:szCs w:val="16"/>
    </w:rPr>
  </w:style>
  <w:style w:type="paragraph" w:styleId="StandardWeb">
    <w:name w:val="Normal (Web)"/>
    <w:basedOn w:val="Normal"/>
    <w:uiPriority w:val="99"/>
    <w:semiHidden/>
    <w:unhideWhenUsed/>
    <w:rsid w:val="001049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Adresa">
    <w:name w:val="Adresa"/>
    <w:basedOn w:val="Normal"/>
    <w:rsid w:val="0012632E"/>
    <w:pPr>
      <w:spacing w:after="0" w:line="264" w:lineRule="auto"/>
    </w:pPr>
    <w:rPr>
      <w:rFonts w:ascii="Arial" w:eastAsia="Times New Roman" w:hAnsi="Arial"/>
      <w:szCs w:val="20"/>
    </w:rPr>
  </w:style>
  <w:style w:type="paragraph" w:styleId="Odlomakpopisa">
    <w:name w:val="List Paragraph"/>
    <w:basedOn w:val="Normal"/>
    <w:uiPriority w:val="34"/>
    <w:qFormat/>
    <w:rsid w:val="00407868"/>
    <w:pPr>
      <w:ind w:left="720"/>
      <w:contextualSpacing/>
    </w:pPr>
  </w:style>
  <w:style w:type="paragraph" w:styleId="Tijeloteksta2">
    <w:name w:val="Body Text 2"/>
    <w:basedOn w:val="Normal"/>
    <w:link w:val="Tijeloteksta2Char"/>
    <w:semiHidden/>
    <w:unhideWhenUsed/>
    <w:rsid w:val="00204F9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ijeloteksta2Char">
    <w:name w:val="Tijelo teksta 2 Char"/>
    <w:link w:val="Tijeloteksta2"/>
    <w:semiHidden/>
    <w:rsid w:val="00204F98"/>
    <w:rPr>
      <w:rFonts w:ascii="Times New Roman" w:eastAsia="Times New Roman" w:hAnsi="Times New Roman"/>
      <w:sz w:val="24"/>
    </w:rPr>
  </w:style>
  <w:style w:type="paragraph" w:styleId="Bezproreda">
    <w:name w:val="No Spacing"/>
    <w:aliases w:val="Bez razmaka"/>
    <w:uiPriority w:val="1"/>
    <w:qFormat/>
    <w:rsid w:val="00387971"/>
    <w:pPr>
      <w:spacing w:line="276" w:lineRule="auto"/>
    </w:pPr>
    <w:rPr>
      <w:rFonts w:ascii="Tahoma" w:hAnsi="Tahoma"/>
      <w:sz w:val="21"/>
      <w:szCs w:val="22"/>
      <w:lang w:val="hr-HR" w:eastAsia="en-US"/>
    </w:rPr>
  </w:style>
  <w:style w:type="character" w:styleId="Naglaeno">
    <w:name w:val="Strong"/>
    <w:uiPriority w:val="22"/>
    <w:qFormat/>
    <w:rsid w:val="00387971"/>
    <w:rPr>
      <w:rFonts w:ascii="Tahoma" w:hAnsi="Tahoma"/>
      <w:b/>
      <w:bCs/>
      <w:sz w:val="21"/>
    </w:rPr>
  </w:style>
  <w:style w:type="character" w:styleId="Hiperveza">
    <w:name w:val="Hyperlink"/>
    <w:basedOn w:val="Zadanifontodlomka"/>
    <w:uiPriority w:val="99"/>
    <w:unhideWhenUsed/>
    <w:rsid w:val="009A0B9D"/>
    <w:rPr>
      <w:color w:val="0000FF" w:themeColor="hyperlink"/>
      <w:u w:val="single"/>
    </w:rPr>
  </w:style>
  <w:style w:type="character" w:customStyle="1" w:styleId="Naslov1Char">
    <w:name w:val="Naslov 1 Char"/>
    <w:basedOn w:val="Zadanifontodlomka"/>
    <w:link w:val="Naslov1"/>
    <w:uiPriority w:val="9"/>
    <w:rsid w:val="009A0B9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hr-HR" w:eastAsia="en-US"/>
    </w:rPr>
  </w:style>
  <w:style w:type="paragraph" w:styleId="TOCNaslov">
    <w:name w:val="TOC Heading"/>
    <w:basedOn w:val="Naslov1"/>
    <w:next w:val="Normal"/>
    <w:uiPriority w:val="39"/>
    <w:unhideWhenUsed/>
    <w:qFormat/>
    <w:rsid w:val="009A0B9D"/>
    <w:pPr>
      <w:spacing w:line="259" w:lineRule="auto"/>
      <w:outlineLvl w:val="9"/>
    </w:pPr>
    <w:rPr>
      <w:lang w:val="en-US"/>
    </w:rPr>
  </w:style>
  <w:style w:type="paragraph" w:styleId="Sadraj1">
    <w:name w:val="toc 1"/>
    <w:basedOn w:val="Normal"/>
    <w:next w:val="Normal"/>
    <w:autoRedefine/>
    <w:uiPriority w:val="39"/>
    <w:unhideWhenUsed/>
    <w:rsid w:val="009A0B9D"/>
    <w:pPr>
      <w:spacing w:after="100"/>
    </w:pPr>
    <w:rPr>
      <w:rFonts w:asciiTheme="minorHAnsi" w:eastAsiaTheme="minorHAnsi" w:hAnsiTheme="minorHAnsi" w:cstheme="minorBidi"/>
      <w:sz w:val="22"/>
    </w:rPr>
  </w:style>
  <w:style w:type="paragraph" w:styleId="Sadraj2">
    <w:name w:val="toc 2"/>
    <w:basedOn w:val="Normal"/>
    <w:next w:val="Normal"/>
    <w:autoRedefine/>
    <w:uiPriority w:val="39"/>
    <w:unhideWhenUsed/>
    <w:rsid w:val="009A0B9D"/>
    <w:pPr>
      <w:spacing w:after="100"/>
      <w:ind w:left="220"/>
    </w:pPr>
    <w:rPr>
      <w:rFonts w:asciiTheme="minorHAnsi" w:eastAsiaTheme="minorHAnsi" w:hAnsiTheme="minorHAnsi" w:cstheme="minorBidi"/>
      <w:sz w:val="22"/>
    </w:rPr>
  </w:style>
  <w:style w:type="character" w:customStyle="1" w:styleId="Naslov2Char">
    <w:name w:val="Naslov 2 Char"/>
    <w:basedOn w:val="Zadanifontodlomka"/>
    <w:link w:val="Naslov2"/>
    <w:uiPriority w:val="9"/>
    <w:rsid w:val="003373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hr-HR" w:eastAsia="en-US"/>
    </w:rPr>
  </w:style>
  <w:style w:type="table" w:styleId="Reetkatablice">
    <w:name w:val="Table Grid"/>
    <w:basedOn w:val="Obinatablica"/>
    <w:uiPriority w:val="59"/>
    <w:rsid w:val="009066DC"/>
    <w:rPr>
      <w:rFonts w:asciiTheme="minorHAnsi" w:eastAsiaTheme="minorHAnsi" w:hAnsiTheme="minorHAnsi" w:cstheme="minorBidi"/>
      <w:sz w:val="22"/>
      <w:szCs w:val="22"/>
      <w:lang w:val="hr-H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">
    <w:name w:val="Body Text"/>
    <w:basedOn w:val="Normal"/>
    <w:link w:val="TijelotekstaChar"/>
    <w:uiPriority w:val="99"/>
    <w:semiHidden/>
    <w:unhideWhenUsed/>
    <w:rsid w:val="002B728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2B7286"/>
    <w:rPr>
      <w:rFonts w:ascii="Tahoma" w:hAnsi="Tahoma"/>
      <w:sz w:val="21"/>
      <w:szCs w:val="22"/>
      <w:lang w:val="hr-HR" w:eastAsia="en-US"/>
    </w:rPr>
  </w:style>
  <w:style w:type="character" w:styleId="Nerijeenospominjanje">
    <w:name w:val="Unresolved Mention"/>
    <w:basedOn w:val="Zadanifontodlomka"/>
    <w:uiPriority w:val="99"/>
    <w:semiHidden/>
    <w:unhideWhenUsed/>
    <w:rsid w:val="00A918BC"/>
    <w:rPr>
      <w:color w:val="605E5C"/>
      <w:shd w:val="clear" w:color="auto" w:fill="E1DFDD"/>
    </w:rPr>
  </w:style>
  <w:style w:type="paragraph" w:customStyle="1" w:styleId="Default">
    <w:name w:val="Default"/>
    <w:rsid w:val="0004102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magoj\Desktop\MEMO%20-%20ODPS%20-%20parnica%20ovrh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C3F57-80A9-4FCC-856C-8CE164941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- ODPS - parnica ovrha</Template>
  <TotalTime>3</TotalTime>
  <Pages>3</Pages>
  <Words>746</Words>
  <Characters>4255</Characters>
  <Application>Microsoft Office Word</Application>
  <DocSecurity>0</DocSecurity>
  <Lines>35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Domagoj Poljak</dc:creator>
  <cp:lastModifiedBy>yth</cp:lastModifiedBy>
  <cp:revision>4</cp:revision>
  <cp:lastPrinted>2022-05-12T13:09:00Z</cp:lastPrinted>
  <dcterms:created xsi:type="dcterms:W3CDTF">2022-05-12T13:06:00Z</dcterms:created>
  <dcterms:modified xsi:type="dcterms:W3CDTF">2022-05-12T13:09:00Z</dcterms:modified>
</cp:coreProperties>
</file>